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490FD" w14:textId="19A103E9" w:rsidR="00F764F4" w:rsidRPr="00F764F4" w:rsidRDefault="00F764F4" w:rsidP="00F764F4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F764F4">
        <w:rPr>
          <w:rFonts w:ascii="Arial" w:hAnsi="Arial" w:cs="Arial"/>
          <w:b/>
          <w:bCs/>
          <w:sz w:val="28"/>
          <w:szCs w:val="28"/>
        </w:rPr>
        <w:t>IMÁGENES EXPOSICIONES</w:t>
      </w:r>
    </w:p>
    <w:p w14:paraId="511FB87E" w14:textId="1813FED1" w:rsidR="00F764F4" w:rsidRPr="00F764F4" w:rsidRDefault="00F764F4" w:rsidP="00F764F4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522357B0" w14:textId="70FD27E9" w:rsidR="00F764F4" w:rsidRPr="00F764F4" w:rsidRDefault="00F764F4" w:rsidP="00F764F4">
      <w:pPr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F764F4">
        <w:rPr>
          <w:rFonts w:ascii="Arial" w:hAnsi="Arial" w:cs="Arial"/>
          <w:b/>
          <w:bCs/>
          <w:sz w:val="28"/>
          <w:szCs w:val="28"/>
          <w:u w:val="single"/>
        </w:rPr>
        <w:t xml:space="preserve">MADRID </w:t>
      </w:r>
    </w:p>
    <w:p w14:paraId="301DE7A3" w14:textId="77777777" w:rsidR="00F764F4" w:rsidRPr="00F764F4" w:rsidRDefault="00F764F4" w:rsidP="00F764F4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34BEEC7" w14:textId="6FA88C5E" w:rsidR="00F764F4" w:rsidRPr="00F764F4" w:rsidRDefault="00F764F4" w:rsidP="00F764F4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F764F4">
        <w:rPr>
          <w:rFonts w:ascii="Arial" w:hAnsi="Arial" w:cs="Arial"/>
          <w:b/>
          <w:bCs/>
          <w:sz w:val="20"/>
          <w:szCs w:val="20"/>
        </w:rPr>
        <w:t>JULIO GONZÁLEZ, PABLO PICASSO Y LA DESMATERIALIZACIÓN DE LA ESCULTURA</w:t>
      </w:r>
    </w:p>
    <w:p w14:paraId="34CEF785" w14:textId="77777777" w:rsidR="00F764F4" w:rsidRPr="00F764F4" w:rsidRDefault="00F764F4" w:rsidP="00F764F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2FA7F43" w14:textId="77777777" w:rsidR="00F764F4" w:rsidRPr="00F764F4" w:rsidRDefault="00F764F4" w:rsidP="00F764F4">
      <w:pPr>
        <w:jc w:val="both"/>
        <w:rPr>
          <w:rFonts w:ascii="Arial" w:hAnsi="Arial" w:cs="Arial"/>
          <w:sz w:val="20"/>
          <w:szCs w:val="20"/>
        </w:rPr>
      </w:pPr>
      <w:r w:rsidRPr="00F764F4">
        <w:rPr>
          <w:rFonts w:ascii="Arial" w:hAnsi="Arial" w:cs="Arial"/>
          <w:sz w:val="20"/>
          <w:szCs w:val="20"/>
        </w:rPr>
        <w:t>No está permitido cortar, alterar o desfigurar las imágenes en cualquier sentido, sea color, proporción o forma. No se puede escribir, rotular ni sobreponer texto sobre ellas. Las reproducciones de Pablo Picasso deben llevar adjunto su correspondiente copyright:</w:t>
      </w:r>
    </w:p>
    <w:p w14:paraId="5EF0EDED" w14:textId="77777777" w:rsidR="00F764F4" w:rsidRPr="00F764F4" w:rsidRDefault="00F764F4" w:rsidP="00F764F4">
      <w:pPr>
        <w:rPr>
          <w:rFonts w:ascii="Arial" w:hAnsi="Arial" w:cs="Arial"/>
          <w:sz w:val="20"/>
          <w:szCs w:val="20"/>
        </w:rPr>
      </w:pPr>
      <w:r w:rsidRPr="00F764F4">
        <w:rPr>
          <w:rFonts w:ascii="Arial" w:hAnsi="Arial" w:cs="Arial"/>
          <w:sz w:val="20"/>
          <w:szCs w:val="20"/>
        </w:rPr>
        <w:t xml:space="preserve">© Sucesión Pablo Picasso. VEGAP, Madrid, 2022 </w:t>
      </w:r>
    </w:p>
    <w:p w14:paraId="5BE48CF7" w14:textId="009FA544" w:rsidR="00F764F4" w:rsidRDefault="00F764F4" w:rsidP="00F764F4">
      <w:pPr>
        <w:jc w:val="both"/>
        <w:rPr>
          <w:rFonts w:ascii="Arial" w:hAnsi="Arial" w:cs="Arial"/>
          <w:sz w:val="20"/>
          <w:szCs w:val="20"/>
        </w:rPr>
      </w:pPr>
      <w:r w:rsidRPr="00F764F4">
        <w:rPr>
          <w:rFonts w:ascii="Arial" w:hAnsi="Arial" w:cs="Arial"/>
          <w:sz w:val="20"/>
          <w:szCs w:val="20"/>
        </w:rPr>
        <w:t xml:space="preserve">La reproducción en las versiones on-line de las publicaciones o en medios de comunicación on-line está permitidas sólo en conexión con la publicidad de la exposición donde la resolución de la reproducción debe ser de un máximo de 72 dpi/204 píxeles en un formato no descargable. </w:t>
      </w:r>
    </w:p>
    <w:p w14:paraId="0793E2E5" w14:textId="77777777" w:rsidR="00FF75DE" w:rsidRPr="00F764F4" w:rsidRDefault="00FF75DE" w:rsidP="00F764F4">
      <w:pPr>
        <w:jc w:val="both"/>
        <w:rPr>
          <w:rFonts w:ascii="Arial" w:hAnsi="Arial" w:cs="Arial"/>
          <w:sz w:val="20"/>
          <w:szCs w:val="20"/>
        </w:rPr>
      </w:pPr>
    </w:p>
    <w:p w14:paraId="6B30410E" w14:textId="0970C55B" w:rsidR="00BF64F4" w:rsidRPr="004E1545" w:rsidRDefault="00BF64F4" w:rsidP="00BF64F4">
      <w:pPr>
        <w:jc w:val="both"/>
        <w:rPr>
          <w:rFonts w:ascii="Arial" w:hAnsi="Arial" w:cs="Arial"/>
          <w:sz w:val="20"/>
          <w:szCs w:val="20"/>
        </w:rPr>
      </w:pPr>
      <w:r w:rsidRPr="004E1545">
        <w:rPr>
          <w:rFonts w:ascii="Arial" w:hAnsi="Arial" w:cs="Arial"/>
          <w:sz w:val="20"/>
          <w:szCs w:val="20"/>
        </w:rPr>
        <w:t>Pablo Picasso</w:t>
      </w:r>
    </w:p>
    <w:p w14:paraId="353C99E4" w14:textId="464FEBBB" w:rsidR="00BF64F4" w:rsidRPr="004E1545" w:rsidRDefault="00BF64F4" w:rsidP="00BF64F4">
      <w:pPr>
        <w:rPr>
          <w:rFonts w:ascii="Arial" w:hAnsi="Arial" w:cs="Arial"/>
          <w:sz w:val="20"/>
          <w:szCs w:val="20"/>
        </w:rPr>
      </w:pPr>
      <w:r w:rsidRPr="0013475A">
        <w:rPr>
          <w:rFonts w:ascii="Arial" w:hAnsi="Arial" w:cs="Arial"/>
          <w:b/>
          <w:bCs/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4C0BC2C5" wp14:editId="6E066D8A">
            <wp:simplePos x="0" y="0"/>
            <wp:positionH relativeFrom="column">
              <wp:posOffset>4931045</wp:posOffset>
            </wp:positionH>
            <wp:positionV relativeFrom="paragraph">
              <wp:posOffset>223925</wp:posOffset>
            </wp:positionV>
            <wp:extent cx="1215390" cy="1293495"/>
            <wp:effectExtent l="0" t="0" r="3810" b="1905"/>
            <wp:wrapSquare wrapText="bothSides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1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1293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1545">
        <w:rPr>
          <w:rFonts w:ascii="Arial" w:hAnsi="Arial" w:cs="Arial"/>
          <w:i/>
          <w:iCs/>
          <w:sz w:val="20"/>
          <w:szCs w:val="20"/>
        </w:rPr>
        <w:t>Figura: proyecto para un monumento a Guillaume Apollinaire</w:t>
      </w:r>
      <w:r w:rsidRPr="004E1545">
        <w:rPr>
          <w:rFonts w:ascii="Arial" w:hAnsi="Arial" w:cs="Arial"/>
          <w:sz w:val="20"/>
          <w:szCs w:val="20"/>
        </w:rPr>
        <w:t>, París, otoño de 1928</w:t>
      </w:r>
    </w:p>
    <w:p w14:paraId="70E89791" w14:textId="77777777" w:rsidR="00BF64F4" w:rsidRPr="00BF64F4" w:rsidRDefault="00BF64F4" w:rsidP="00BF64F4">
      <w:pPr>
        <w:rPr>
          <w:rFonts w:ascii="Arial" w:hAnsi="Arial" w:cs="Arial"/>
          <w:sz w:val="20"/>
          <w:szCs w:val="20"/>
        </w:rPr>
      </w:pPr>
      <w:r w:rsidRPr="00BF64F4">
        <w:rPr>
          <w:rFonts w:ascii="Arial" w:hAnsi="Arial" w:cs="Arial"/>
          <w:sz w:val="20"/>
          <w:szCs w:val="20"/>
        </w:rPr>
        <w:t>Alambre y chapa, 59,5 × 13 × 32 cm</w:t>
      </w:r>
    </w:p>
    <w:p w14:paraId="260B8A6A" w14:textId="77777777" w:rsidR="00BF64F4" w:rsidRPr="00BF64F4" w:rsidRDefault="00BF64F4" w:rsidP="00BF64F4">
      <w:pPr>
        <w:rPr>
          <w:rFonts w:ascii="Arial" w:hAnsi="Arial" w:cs="Arial"/>
          <w:sz w:val="20"/>
          <w:szCs w:val="20"/>
        </w:rPr>
      </w:pPr>
      <w:r w:rsidRPr="00BF64F4">
        <w:rPr>
          <w:rFonts w:ascii="Arial" w:hAnsi="Arial" w:cs="Arial"/>
          <w:sz w:val="20"/>
          <w:szCs w:val="20"/>
        </w:rPr>
        <w:t>Musée national Picasso-Paris</w:t>
      </w:r>
    </w:p>
    <w:p w14:paraId="23C9DE59" w14:textId="77777777" w:rsidR="00BF64F4" w:rsidRPr="004E1545" w:rsidRDefault="00BF64F4" w:rsidP="00BF64F4">
      <w:pPr>
        <w:rPr>
          <w:rFonts w:ascii="Arial" w:hAnsi="Arial" w:cs="Arial"/>
          <w:sz w:val="20"/>
          <w:szCs w:val="20"/>
        </w:rPr>
      </w:pPr>
      <w:r w:rsidRPr="004E1545">
        <w:rPr>
          <w:rFonts w:ascii="Arial" w:hAnsi="Arial" w:cs="Arial"/>
          <w:sz w:val="20"/>
          <w:szCs w:val="20"/>
        </w:rPr>
        <w:t>Dación Pablo Picasso, 1979</w:t>
      </w:r>
    </w:p>
    <w:p w14:paraId="19E2D5C1" w14:textId="78062965" w:rsidR="00BF64F4" w:rsidRPr="004E1545" w:rsidRDefault="00BF64F4" w:rsidP="00BF64F4">
      <w:pPr>
        <w:rPr>
          <w:rFonts w:ascii="Arial" w:hAnsi="Arial" w:cs="Arial"/>
          <w:sz w:val="20"/>
          <w:szCs w:val="20"/>
        </w:rPr>
      </w:pPr>
      <w:r w:rsidRPr="004E1545">
        <w:rPr>
          <w:rFonts w:ascii="Arial" w:hAnsi="Arial" w:cs="Arial"/>
          <w:sz w:val="20"/>
          <w:szCs w:val="20"/>
        </w:rPr>
        <w:t>MP265</w:t>
      </w:r>
    </w:p>
    <w:p w14:paraId="2E2F1B57" w14:textId="77777777" w:rsidR="00BF64F4" w:rsidRPr="004E1545" w:rsidRDefault="00BF64F4" w:rsidP="00BF64F4">
      <w:pPr>
        <w:rPr>
          <w:rFonts w:ascii="Arial" w:hAnsi="Arial" w:cs="Arial"/>
          <w:sz w:val="20"/>
          <w:szCs w:val="20"/>
          <w:lang w:val="fr-FR"/>
        </w:rPr>
      </w:pPr>
      <w:r w:rsidRPr="004E1545">
        <w:rPr>
          <w:rFonts w:ascii="Arial" w:hAnsi="Arial" w:cs="Arial"/>
          <w:sz w:val="20"/>
          <w:szCs w:val="20"/>
        </w:rPr>
        <w:t xml:space="preserve">© Sucesión Pablo Picasso. </w:t>
      </w:r>
      <w:r w:rsidRPr="004E1545">
        <w:rPr>
          <w:rFonts w:ascii="Arial" w:hAnsi="Arial" w:cs="Arial"/>
          <w:sz w:val="20"/>
          <w:szCs w:val="20"/>
          <w:lang w:val="fr-FR"/>
        </w:rPr>
        <w:t>VEGAP, Madrid, 2022</w:t>
      </w:r>
    </w:p>
    <w:p w14:paraId="56D80297" w14:textId="03133D34" w:rsidR="00F764F4" w:rsidRDefault="00BF64F4" w:rsidP="00BF64F4">
      <w:pPr>
        <w:jc w:val="both"/>
        <w:rPr>
          <w:rFonts w:ascii="Arial" w:hAnsi="Arial" w:cs="Arial"/>
          <w:sz w:val="20"/>
          <w:szCs w:val="20"/>
          <w:lang w:val="fr-FR"/>
        </w:rPr>
      </w:pPr>
      <w:r w:rsidRPr="001A77D5">
        <w:rPr>
          <w:rFonts w:ascii="Arial" w:hAnsi="Arial" w:cs="Arial"/>
          <w:sz w:val="20"/>
          <w:szCs w:val="20"/>
          <w:lang w:val="fr-FR"/>
        </w:rPr>
        <w:t>Foto ©</w:t>
      </w:r>
      <w:r w:rsidRPr="004E1545">
        <w:rPr>
          <w:rFonts w:ascii="Arial" w:hAnsi="Arial" w:cs="Arial"/>
          <w:sz w:val="20"/>
          <w:szCs w:val="20"/>
          <w:lang w:val="fr-FR"/>
        </w:rPr>
        <w:t xml:space="preserve"> RMN-Grand Palais (Musée national Picasso-Paris) / Adrien Didierjean</w:t>
      </w:r>
    </w:p>
    <w:p w14:paraId="2E87A837" w14:textId="3887093E" w:rsidR="00BF64F4" w:rsidRPr="00BF64F4" w:rsidRDefault="00BF64F4" w:rsidP="00BF64F4">
      <w:pPr>
        <w:jc w:val="both"/>
        <w:rPr>
          <w:rFonts w:ascii="Arial" w:hAnsi="Arial" w:cs="Arial"/>
          <w:sz w:val="20"/>
          <w:szCs w:val="20"/>
          <w:lang w:val="fr-FR"/>
        </w:rPr>
      </w:pPr>
    </w:p>
    <w:p w14:paraId="451EEE76" w14:textId="2F7A60AC" w:rsidR="00BF64F4" w:rsidRPr="00B86115" w:rsidRDefault="00BF64F4" w:rsidP="00BF64F4">
      <w:p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3CC0177B" wp14:editId="301544A6">
            <wp:simplePos x="0" y="0"/>
            <wp:positionH relativeFrom="column">
              <wp:posOffset>5116019</wp:posOffset>
            </wp:positionH>
            <wp:positionV relativeFrom="paragraph">
              <wp:posOffset>7769</wp:posOffset>
            </wp:positionV>
            <wp:extent cx="1059815" cy="1343025"/>
            <wp:effectExtent l="0" t="0" r="6985" b="9525"/>
            <wp:wrapSquare wrapText="bothSides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981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6115">
        <w:rPr>
          <w:rFonts w:ascii="Arial" w:hAnsi="Arial" w:cs="Arial"/>
          <w:sz w:val="20"/>
          <w:szCs w:val="20"/>
        </w:rPr>
        <w:t>Pablo Picasso</w:t>
      </w:r>
    </w:p>
    <w:p w14:paraId="4EAF00A7" w14:textId="77777777" w:rsidR="00BF64F4" w:rsidRPr="00B86115" w:rsidRDefault="00BF64F4" w:rsidP="00BF64F4">
      <w:pPr>
        <w:rPr>
          <w:rFonts w:ascii="Arial" w:hAnsi="Arial" w:cs="Arial"/>
          <w:sz w:val="20"/>
          <w:szCs w:val="20"/>
        </w:rPr>
      </w:pPr>
      <w:r w:rsidRPr="00B86115">
        <w:rPr>
          <w:rFonts w:ascii="Arial" w:hAnsi="Arial" w:cs="Arial"/>
          <w:i/>
          <w:iCs/>
          <w:sz w:val="20"/>
          <w:szCs w:val="20"/>
        </w:rPr>
        <w:t>Mujer en el jardín</w:t>
      </w:r>
      <w:r w:rsidRPr="00B86115">
        <w:rPr>
          <w:rFonts w:ascii="Arial" w:hAnsi="Arial" w:cs="Arial"/>
          <w:sz w:val="20"/>
          <w:szCs w:val="20"/>
        </w:rPr>
        <w:t>, París, primavera de 1930</w:t>
      </w:r>
    </w:p>
    <w:p w14:paraId="2AB8F411" w14:textId="77777777" w:rsidR="00BF64F4" w:rsidRPr="00B86115" w:rsidRDefault="00BF64F4" w:rsidP="00BF64F4">
      <w:pPr>
        <w:rPr>
          <w:rFonts w:ascii="Arial" w:hAnsi="Arial" w:cs="Arial"/>
          <w:sz w:val="20"/>
          <w:szCs w:val="20"/>
        </w:rPr>
      </w:pPr>
      <w:r w:rsidRPr="00B86115">
        <w:rPr>
          <w:rFonts w:ascii="Arial" w:hAnsi="Arial" w:cs="Arial"/>
          <w:sz w:val="20"/>
          <w:szCs w:val="20"/>
        </w:rPr>
        <w:t>Hierro soldado y pintado de blanco, 206 × 117 × 85 cm</w:t>
      </w:r>
    </w:p>
    <w:p w14:paraId="1477EB26" w14:textId="77777777" w:rsidR="00BF64F4" w:rsidRPr="00B86115" w:rsidRDefault="00BF64F4" w:rsidP="00BF64F4">
      <w:pPr>
        <w:rPr>
          <w:rFonts w:ascii="Arial" w:hAnsi="Arial" w:cs="Arial"/>
          <w:sz w:val="20"/>
          <w:szCs w:val="20"/>
        </w:rPr>
      </w:pPr>
      <w:r w:rsidRPr="00B86115">
        <w:rPr>
          <w:rFonts w:ascii="Arial" w:hAnsi="Arial" w:cs="Arial"/>
          <w:sz w:val="20"/>
          <w:szCs w:val="20"/>
        </w:rPr>
        <w:t xml:space="preserve">Musée </w:t>
      </w:r>
      <w:r w:rsidRPr="003C1A07">
        <w:rPr>
          <w:rFonts w:ascii="Arial" w:hAnsi="Arial" w:cs="Arial"/>
          <w:sz w:val="20"/>
          <w:szCs w:val="20"/>
        </w:rPr>
        <w:t xml:space="preserve">national </w:t>
      </w:r>
      <w:r w:rsidRPr="00B86115">
        <w:rPr>
          <w:rFonts w:ascii="Arial" w:hAnsi="Arial" w:cs="Arial"/>
          <w:sz w:val="20"/>
          <w:szCs w:val="20"/>
        </w:rPr>
        <w:t>Picasso-Paris</w:t>
      </w:r>
    </w:p>
    <w:p w14:paraId="5784C268" w14:textId="77777777" w:rsidR="00BF64F4" w:rsidRPr="00B86115" w:rsidRDefault="00BF64F4" w:rsidP="00BF64F4">
      <w:pPr>
        <w:rPr>
          <w:rFonts w:ascii="Arial" w:hAnsi="Arial" w:cs="Arial"/>
          <w:sz w:val="20"/>
          <w:szCs w:val="20"/>
        </w:rPr>
      </w:pPr>
      <w:r w:rsidRPr="00B86115">
        <w:rPr>
          <w:rFonts w:ascii="Arial" w:hAnsi="Arial" w:cs="Arial"/>
          <w:sz w:val="20"/>
          <w:szCs w:val="20"/>
        </w:rPr>
        <w:t>Dación Pablo Picasso, 1979</w:t>
      </w:r>
    </w:p>
    <w:p w14:paraId="26D37A24" w14:textId="6BA5EF6A" w:rsidR="00BF64F4" w:rsidRDefault="00BF64F4" w:rsidP="00BF64F4">
      <w:pPr>
        <w:rPr>
          <w:rFonts w:ascii="Arial" w:hAnsi="Arial" w:cs="Arial"/>
          <w:sz w:val="20"/>
          <w:szCs w:val="20"/>
        </w:rPr>
      </w:pPr>
      <w:r w:rsidRPr="00B86115">
        <w:rPr>
          <w:rFonts w:ascii="Arial" w:hAnsi="Arial" w:cs="Arial"/>
          <w:sz w:val="20"/>
          <w:szCs w:val="20"/>
        </w:rPr>
        <w:t>MP267</w:t>
      </w:r>
    </w:p>
    <w:p w14:paraId="1A017BF1" w14:textId="77777777" w:rsidR="00BF64F4" w:rsidRPr="003A30F0" w:rsidRDefault="00BF64F4" w:rsidP="00BF64F4">
      <w:pPr>
        <w:rPr>
          <w:rFonts w:ascii="Arial" w:hAnsi="Arial" w:cs="Arial"/>
          <w:sz w:val="20"/>
          <w:szCs w:val="20"/>
          <w:lang w:val="fr-FR"/>
        </w:rPr>
      </w:pPr>
      <w:r w:rsidRPr="004E1545">
        <w:rPr>
          <w:rFonts w:ascii="Arial" w:hAnsi="Arial" w:cs="Arial"/>
          <w:sz w:val="20"/>
          <w:szCs w:val="20"/>
        </w:rPr>
        <w:t xml:space="preserve">© Sucesión Pablo Picasso. </w:t>
      </w:r>
      <w:r w:rsidRPr="003A30F0">
        <w:rPr>
          <w:rFonts w:ascii="Arial" w:hAnsi="Arial" w:cs="Arial"/>
          <w:sz w:val="20"/>
          <w:szCs w:val="20"/>
          <w:lang w:val="fr-FR"/>
        </w:rPr>
        <w:t>VEGAP, Madrid, 2022</w:t>
      </w:r>
    </w:p>
    <w:p w14:paraId="45FC7D41" w14:textId="22EF7AF5" w:rsidR="00BF64F4" w:rsidRDefault="00BF64F4" w:rsidP="00BF64F4">
      <w:pPr>
        <w:rPr>
          <w:rFonts w:ascii="Arial" w:hAnsi="Arial" w:cs="Arial"/>
          <w:sz w:val="20"/>
          <w:szCs w:val="20"/>
          <w:lang w:val="fr-FR"/>
        </w:rPr>
      </w:pPr>
      <w:r w:rsidRPr="00C93F08">
        <w:rPr>
          <w:rFonts w:ascii="Arial" w:hAnsi="Arial" w:cs="Arial"/>
          <w:sz w:val="20"/>
          <w:szCs w:val="20"/>
          <w:lang w:val="fr-FR"/>
        </w:rPr>
        <w:t xml:space="preserve">Foto </w:t>
      </w:r>
      <w:r w:rsidRPr="7E9E6B1D">
        <w:rPr>
          <w:rFonts w:ascii="Arial" w:hAnsi="Arial" w:cs="Arial"/>
          <w:sz w:val="20"/>
          <w:szCs w:val="20"/>
          <w:lang w:val="fr-FR"/>
        </w:rPr>
        <w:t>©</w:t>
      </w:r>
      <w:r w:rsidRPr="00B4537B">
        <w:rPr>
          <w:rFonts w:ascii="Arial" w:hAnsi="Arial" w:cs="Arial"/>
          <w:sz w:val="20"/>
          <w:szCs w:val="20"/>
          <w:lang w:val="fr-FR"/>
        </w:rPr>
        <w:t xml:space="preserve"> </w:t>
      </w:r>
      <w:r w:rsidRPr="00431850">
        <w:rPr>
          <w:rFonts w:ascii="Arial" w:hAnsi="Arial" w:cs="Arial"/>
          <w:sz w:val="20"/>
          <w:szCs w:val="20"/>
          <w:lang w:val="fr-FR"/>
        </w:rPr>
        <w:t>RMN-Grand Palais (Musée national Picasso-Paris) / Adrien Didierjean / Mathieu Rabeau</w:t>
      </w:r>
    </w:p>
    <w:p w14:paraId="78EC1479" w14:textId="625DCF5F" w:rsidR="00BF64F4" w:rsidRDefault="00BF64F4" w:rsidP="00BF64F4">
      <w:pPr>
        <w:rPr>
          <w:rFonts w:ascii="Arial" w:hAnsi="Arial" w:cs="Arial"/>
          <w:sz w:val="20"/>
          <w:szCs w:val="20"/>
          <w:lang w:val="fr-FR"/>
        </w:rPr>
      </w:pPr>
    </w:p>
    <w:p w14:paraId="43E958A3" w14:textId="69FA38FC" w:rsidR="00FF75DE" w:rsidRDefault="00FF75DE" w:rsidP="00BF64F4">
      <w:pPr>
        <w:rPr>
          <w:rFonts w:ascii="Arial" w:hAnsi="Arial" w:cs="Arial"/>
          <w:sz w:val="20"/>
          <w:szCs w:val="20"/>
          <w:lang w:val="fr-FR"/>
        </w:rPr>
      </w:pPr>
    </w:p>
    <w:p w14:paraId="3F68F83C" w14:textId="3907E3B9" w:rsidR="00FF75DE" w:rsidRDefault="00FF75DE" w:rsidP="00BF64F4">
      <w:pPr>
        <w:rPr>
          <w:rFonts w:ascii="Arial" w:hAnsi="Arial" w:cs="Arial"/>
          <w:sz w:val="20"/>
          <w:szCs w:val="20"/>
          <w:lang w:val="fr-FR"/>
        </w:rPr>
      </w:pPr>
    </w:p>
    <w:p w14:paraId="7EB80672" w14:textId="74DC463C" w:rsidR="00FF75DE" w:rsidRDefault="00FF75DE" w:rsidP="00BF64F4">
      <w:pPr>
        <w:rPr>
          <w:rFonts w:ascii="Arial" w:hAnsi="Arial" w:cs="Arial"/>
          <w:sz w:val="20"/>
          <w:szCs w:val="20"/>
          <w:lang w:val="fr-FR"/>
        </w:rPr>
      </w:pPr>
    </w:p>
    <w:p w14:paraId="417F71B2" w14:textId="513983EB" w:rsidR="00FF75DE" w:rsidRDefault="00FF75DE" w:rsidP="00BF64F4">
      <w:pPr>
        <w:rPr>
          <w:rFonts w:ascii="Arial" w:hAnsi="Arial" w:cs="Arial"/>
          <w:sz w:val="20"/>
          <w:szCs w:val="20"/>
          <w:lang w:val="fr-FR"/>
        </w:rPr>
      </w:pPr>
    </w:p>
    <w:p w14:paraId="2686A870" w14:textId="16F890E7" w:rsidR="00FF75DE" w:rsidRDefault="00FF75DE" w:rsidP="00BF64F4">
      <w:pPr>
        <w:rPr>
          <w:rFonts w:ascii="Arial" w:hAnsi="Arial" w:cs="Arial"/>
          <w:sz w:val="20"/>
          <w:szCs w:val="20"/>
          <w:lang w:val="fr-FR"/>
        </w:rPr>
      </w:pPr>
    </w:p>
    <w:p w14:paraId="58DBBAF1" w14:textId="46A3EBD6" w:rsidR="00FF75DE" w:rsidRDefault="00FF75DE" w:rsidP="00BF64F4">
      <w:pPr>
        <w:rPr>
          <w:rFonts w:ascii="Arial" w:hAnsi="Arial" w:cs="Arial"/>
          <w:sz w:val="20"/>
          <w:szCs w:val="20"/>
          <w:lang w:val="fr-FR"/>
        </w:rPr>
      </w:pPr>
    </w:p>
    <w:p w14:paraId="58D6DAD4" w14:textId="199B585F" w:rsidR="00FF75DE" w:rsidRPr="00C5030A" w:rsidRDefault="00FF75DE" w:rsidP="00FF75DE">
      <w:p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3BC7E673" wp14:editId="109B7872">
            <wp:simplePos x="0" y="0"/>
            <wp:positionH relativeFrom="margin">
              <wp:posOffset>5294657</wp:posOffset>
            </wp:positionH>
            <wp:positionV relativeFrom="paragraph">
              <wp:posOffset>53056</wp:posOffset>
            </wp:positionV>
            <wp:extent cx="981710" cy="1388110"/>
            <wp:effectExtent l="0" t="0" r="8890" b="254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710" cy="1388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030A">
        <w:rPr>
          <w:rFonts w:ascii="Arial" w:hAnsi="Arial" w:cs="Arial"/>
          <w:sz w:val="20"/>
          <w:szCs w:val="20"/>
        </w:rPr>
        <w:t>Julio González</w:t>
      </w:r>
    </w:p>
    <w:p w14:paraId="4595ECE1" w14:textId="77777777" w:rsidR="00FF75DE" w:rsidRPr="00C5030A" w:rsidRDefault="00FF75DE" w:rsidP="00FF75DE">
      <w:pPr>
        <w:rPr>
          <w:rFonts w:ascii="Arial" w:hAnsi="Arial" w:cs="Arial"/>
          <w:sz w:val="20"/>
          <w:szCs w:val="20"/>
        </w:rPr>
      </w:pPr>
      <w:r w:rsidRPr="00EA7276">
        <w:rPr>
          <w:rFonts w:ascii="Arial" w:hAnsi="Arial" w:cs="Arial"/>
          <w:i/>
          <w:iCs/>
          <w:sz w:val="20"/>
          <w:szCs w:val="20"/>
        </w:rPr>
        <w:t>Gran maternidad</w:t>
      </w:r>
      <w:r w:rsidRPr="00C5030A">
        <w:rPr>
          <w:rFonts w:ascii="Arial" w:hAnsi="Arial" w:cs="Arial"/>
          <w:sz w:val="20"/>
          <w:szCs w:val="20"/>
        </w:rPr>
        <w:t>, 1934</w:t>
      </w:r>
    </w:p>
    <w:p w14:paraId="23AD42DD" w14:textId="0BEC2BEF" w:rsidR="00FF75DE" w:rsidRPr="00C5030A" w:rsidRDefault="00FF75DE" w:rsidP="00FF75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Hierro y piedra</w:t>
      </w:r>
      <w:r w:rsidRPr="00C5030A">
        <w:rPr>
          <w:rFonts w:ascii="Arial" w:hAnsi="Arial" w:cs="Arial"/>
          <w:sz w:val="20"/>
          <w:szCs w:val="20"/>
        </w:rPr>
        <w:t>, 13,1 × 40,6 × 23,5 cm</w:t>
      </w:r>
    </w:p>
    <w:p w14:paraId="48EAEAEE" w14:textId="77777777" w:rsidR="00FF75DE" w:rsidRPr="00C5030A" w:rsidRDefault="00FF75DE" w:rsidP="00FF75DE">
      <w:pPr>
        <w:rPr>
          <w:rFonts w:ascii="Arial" w:hAnsi="Arial" w:cs="Arial"/>
          <w:sz w:val="20"/>
          <w:szCs w:val="20"/>
        </w:rPr>
      </w:pPr>
      <w:r w:rsidRPr="00C5030A">
        <w:rPr>
          <w:rFonts w:ascii="Arial" w:hAnsi="Arial" w:cs="Arial"/>
          <w:sz w:val="20"/>
          <w:szCs w:val="20"/>
        </w:rPr>
        <w:t>Tate</w:t>
      </w:r>
    </w:p>
    <w:p w14:paraId="774393B6" w14:textId="17844EBF" w:rsidR="00FF75DE" w:rsidRPr="00C5030A" w:rsidRDefault="00FF75DE" w:rsidP="00FF75DE">
      <w:pPr>
        <w:rPr>
          <w:rFonts w:ascii="Arial" w:hAnsi="Arial" w:cs="Arial"/>
          <w:sz w:val="20"/>
          <w:szCs w:val="20"/>
        </w:rPr>
      </w:pPr>
      <w:r w:rsidRPr="00C5030A">
        <w:rPr>
          <w:rFonts w:ascii="Arial" w:hAnsi="Arial" w:cs="Arial"/>
          <w:sz w:val="20"/>
          <w:szCs w:val="20"/>
        </w:rPr>
        <w:t>Adquisición, 1970</w:t>
      </w:r>
    </w:p>
    <w:p w14:paraId="23AEE2D6" w14:textId="7AF361D3" w:rsidR="00FF75DE" w:rsidRDefault="00FF75DE" w:rsidP="00FF75DE">
      <w:pPr>
        <w:rPr>
          <w:rFonts w:ascii="Arial" w:hAnsi="Arial" w:cs="Arial"/>
          <w:sz w:val="20"/>
          <w:szCs w:val="20"/>
        </w:rPr>
      </w:pPr>
      <w:r w:rsidRPr="00C5030A">
        <w:rPr>
          <w:rFonts w:ascii="Arial" w:hAnsi="Arial" w:cs="Arial"/>
          <w:sz w:val="20"/>
          <w:szCs w:val="20"/>
        </w:rPr>
        <w:t>T01242</w:t>
      </w:r>
    </w:p>
    <w:p w14:paraId="0740F759" w14:textId="3F2AA741" w:rsidR="00FF75DE" w:rsidRDefault="00FF75DE" w:rsidP="00FF75DE">
      <w:p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04B24973" wp14:editId="3AE436F7">
            <wp:simplePos x="0" y="0"/>
            <wp:positionH relativeFrom="column">
              <wp:posOffset>5115479</wp:posOffset>
            </wp:positionH>
            <wp:positionV relativeFrom="paragraph">
              <wp:posOffset>252122</wp:posOffset>
            </wp:positionV>
            <wp:extent cx="1274324" cy="1669630"/>
            <wp:effectExtent l="0" t="0" r="2540" b="698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4324" cy="1669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75DE">
        <w:rPr>
          <w:rFonts w:ascii="Arial" w:hAnsi="Arial" w:cs="Arial"/>
          <w:sz w:val="20"/>
          <w:szCs w:val="20"/>
        </w:rPr>
        <w:t>Foto</w:t>
      </w:r>
      <w:r w:rsidRPr="00635C63">
        <w:rPr>
          <w:rFonts w:ascii="Arial" w:hAnsi="Arial" w:cs="Arial"/>
          <w:sz w:val="20"/>
          <w:szCs w:val="20"/>
        </w:rPr>
        <w:t>: Tate</w:t>
      </w:r>
    </w:p>
    <w:p w14:paraId="31ECC279" w14:textId="6F377FB1" w:rsidR="00FF75DE" w:rsidRPr="004E1545" w:rsidRDefault="00FF75DE" w:rsidP="00FF75DE">
      <w:pPr>
        <w:jc w:val="right"/>
        <w:rPr>
          <w:rFonts w:ascii="Arial" w:hAnsi="Arial" w:cs="Arial"/>
          <w:sz w:val="20"/>
          <w:szCs w:val="20"/>
        </w:rPr>
      </w:pPr>
    </w:p>
    <w:p w14:paraId="268C6232" w14:textId="77777777" w:rsidR="00FF75DE" w:rsidRPr="00BF2A4E" w:rsidRDefault="00FF75DE" w:rsidP="00FF75DE">
      <w:pPr>
        <w:rPr>
          <w:rFonts w:ascii="Arial" w:hAnsi="Arial" w:cs="Arial"/>
          <w:sz w:val="20"/>
          <w:szCs w:val="20"/>
        </w:rPr>
      </w:pPr>
      <w:r w:rsidRPr="00BF2A4E">
        <w:rPr>
          <w:rFonts w:ascii="Arial" w:hAnsi="Arial" w:cs="Arial"/>
          <w:sz w:val="20"/>
          <w:szCs w:val="20"/>
        </w:rPr>
        <w:t>Julio González</w:t>
      </w:r>
    </w:p>
    <w:p w14:paraId="729FD467" w14:textId="77777777" w:rsidR="00FF75DE" w:rsidRPr="00BF2A4E" w:rsidRDefault="00FF75DE" w:rsidP="00FF75DE">
      <w:pPr>
        <w:rPr>
          <w:rFonts w:ascii="Arial" w:hAnsi="Arial" w:cs="Arial"/>
          <w:sz w:val="20"/>
          <w:szCs w:val="20"/>
        </w:rPr>
      </w:pPr>
      <w:r w:rsidRPr="00EA7276">
        <w:rPr>
          <w:rFonts w:ascii="Arial" w:hAnsi="Arial" w:cs="Arial"/>
          <w:i/>
          <w:iCs/>
          <w:sz w:val="20"/>
          <w:szCs w:val="20"/>
        </w:rPr>
        <w:t>Mujer peinándose I</w:t>
      </w:r>
      <w:r w:rsidRPr="00BF2A4E">
        <w:rPr>
          <w:rFonts w:ascii="Arial" w:hAnsi="Arial" w:cs="Arial"/>
          <w:sz w:val="20"/>
          <w:szCs w:val="20"/>
        </w:rPr>
        <w:t>, 1931</w:t>
      </w:r>
    </w:p>
    <w:p w14:paraId="78A4751E" w14:textId="77777777" w:rsidR="00FF75DE" w:rsidRPr="006C64F3" w:rsidRDefault="00FF75DE" w:rsidP="00FF75DE">
      <w:pPr>
        <w:rPr>
          <w:rFonts w:ascii="Arial" w:hAnsi="Arial" w:cs="Arial"/>
          <w:sz w:val="20"/>
          <w:szCs w:val="20"/>
        </w:rPr>
      </w:pPr>
      <w:r w:rsidRPr="006C64F3">
        <w:rPr>
          <w:rFonts w:ascii="Arial" w:hAnsi="Arial" w:cs="Arial"/>
          <w:sz w:val="20"/>
          <w:szCs w:val="20"/>
        </w:rPr>
        <w:t>Hierro forjado y soldado, 168,5 × 54 × 27 cm</w:t>
      </w:r>
    </w:p>
    <w:p w14:paraId="582DE9EC" w14:textId="77777777" w:rsidR="00FF75DE" w:rsidRPr="00F40547" w:rsidRDefault="00FF75DE" w:rsidP="00FF75DE">
      <w:pPr>
        <w:rPr>
          <w:rFonts w:ascii="Arial" w:hAnsi="Arial" w:cs="Arial"/>
          <w:sz w:val="20"/>
          <w:szCs w:val="20"/>
          <w:lang w:val="fr-FR"/>
        </w:rPr>
      </w:pPr>
      <w:r w:rsidRPr="00FF75DE">
        <w:rPr>
          <w:rFonts w:ascii="Arial" w:hAnsi="Arial" w:cs="Arial"/>
          <w:sz w:val="20"/>
          <w:szCs w:val="20"/>
          <w:lang w:val="fr-FR"/>
        </w:rPr>
        <w:t xml:space="preserve">Centre Pompidou. </w:t>
      </w:r>
      <w:r w:rsidRPr="00F40547">
        <w:rPr>
          <w:rFonts w:ascii="Arial" w:hAnsi="Arial" w:cs="Arial"/>
          <w:sz w:val="20"/>
          <w:szCs w:val="20"/>
          <w:lang w:val="fr-FR"/>
        </w:rPr>
        <w:t xml:space="preserve">Musée National d’Art Moderne / Centre de Création Industrielle, París </w:t>
      </w:r>
    </w:p>
    <w:p w14:paraId="7473DD78" w14:textId="77777777" w:rsidR="00FF75DE" w:rsidRPr="00BF2A4E" w:rsidRDefault="00FF75DE" w:rsidP="00FF75DE">
      <w:pPr>
        <w:rPr>
          <w:rFonts w:ascii="Arial" w:hAnsi="Arial" w:cs="Arial"/>
          <w:sz w:val="20"/>
          <w:szCs w:val="20"/>
        </w:rPr>
      </w:pPr>
      <w:r w:rsidRPr="00BF2A4E">
        <w:rPr>
          <w:rFonts w:ascii="Arial" w:hAnsi="Arial" w:cs="Arial"/>
          <w:sz w:val="20"/>
          <w:szCs w:val="20"/>
        </w:rPr>
        <w:t>Donación de Mme. Roberta González, 1953</w:t>
      </w:r>
    </w:p>
    <w:p w14:paraId="6A9F3A21" w14:textId="20A173EC" w:rsidR="00FF75DE" w:rsidRDefault="00FF75DE" w:rsidP="00FF75DE">
      <w:pPr>
        <w:rPr>
          <w:rFonts w:ascii="Arial" w:hAnsi="Arial" w:cs="Arial"/>
          <w:sz w:val="20"/>
          <w:szCs w:val="20"/>
          <w:lang w:val="fr-FR"/>
        </w:rPr>
      </w:pPr>
      <w:r w:rsidRPr="003A30F0">
        <w:rPr>
          <w:rFonts w:ascii="Arial" w:hAnsi="Arial" w:cs="Arial"/>
          <w:sz w:val="20"/>
          <w:szCs w:val="20"/>
          <w:lang w:val="fr-FR"/>
        </w:rPr>
        <w:t>AM 951 S</w:t>
      </w:r>
    </w:p>
    <w:p w14:paraId="731F993A" w14:textId="6CE8E073" w:rsidR="00BF64F4" w:rsidRPr="00FF75DE" w:rsidRDefault="00FF75DE" w:rsidP="00FF75DE">
      <w:pPr>
        <w:rPr>
          <w:rFonts w:ascii="Arial" w:hAnsi="Arial" w:cs="Arial"/>
          <w:sz w:val="20"/>
          <w:szCs w:val="20"/>
          <w:lang w:val="fr-FR"/>
        </w:rPr>
      </w:pPr>
      <w:r w:rsidRPr="00FF75DE">
        <w:rPr>
          <w:rFonts w:ascii="Arial" w:hAnsi="Arial" w:cs="Arial"/>
          <w:sz w:val="20"/>
          <w:szCs w:val="20"/>
          <w:lang w:val="fr-FR"/>
        </w:rPr>
        <w:t xml:space="preserve">Foto </w:t>
      </w:r>
      <w:r w:rsidRPr="003A30F0">
        <w:rPr>
          <w:rFonts w:ascii="Arial" w:hAnsi="Arial" w:cs="Arial"/>
          <w:sz w:val="20"/>
          <w:szCs w:val="20"/>
          <w:lang w:val="fr-FR"/>
        </w:rPr>
        <w:t>© Centre Pompidou, MNAM-CCI, Dist. RMN-Grand Palais / Philippe Migeat</w:t>
      </w:r>
    </w:p>
    <w:p w14:paraId="05738640" w14:textId="77777777" w:rsidR="00BF64F4" w:rsidRPr="00FF75DE" w:rsidRDefault="00BF64F4" w:rsidP="00F764F4">
      <w:pPr>
        <w:jc w:val="both"/>
        <w:rPr>
          <w:rFonts w:ascii="Arial" w:hAnsi="Arial" w:cs="Arial"/>
          <w:sz w:val="20"/>
          <w:szCs w:val="20"/>
          <w:lang w:val="fr-FR"/>
        </w:rPr>
      </w:pPr>
    </w:p>
    <w:p w14:paraId="62BC819C" w14:textId="20110615" w:rsidR="00F764F4" w:rsidRPr="00FF75DE" w:rsidRDefault="00F764F4" w:rsidP="00F764F4">
      <w:pPr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FF75DE">
        <w:rPr>
          <w:rFonts w:ascii="Arial" w:hAnsi="Arial" w:cs="Arial"/>
          <w:b/>
          <w:bCs/>
          <w:sz w:val="20"/>
          <w:szCs w:val="20"/>
          <w:lang w:val="fr-FR"/>
        </w:rPr>
        <w:t>ILSE BING</w:t>
      </w:r>
    </w:p>
    <w:p w14:paraId="30102817" w14:textId="77777777" w:rsidR="00F764F4" w:rsidRPr="00F764F4" w:rsidRDefault="00F764F4" w:rsidP="00F764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  <w:r w:rsidRPr="00F764F4">
        <w:rPr>
          <w:rFonts w:ascii="Arial" w:hAnsi="Arial" w:cs="Arial"/>
          <w:sz w:val="20"/>
          <w:szCs w:val="20"/>
          <w:lang w:eastAsia="es-ES"/>
        </w:rPr>
        <w:t>No está permitido cortar, alterar o desfigurar las imágenes en cualquier sentido, sea color, proporción o forma. No se puede escribir, rotular ni sobreponer texto sobre ellas. La reproducción de las mismas debe llevar adjunto el siguiente copyright:</w:t>
      </w:r>
    </w:p>
    <w:p w14:paraId="5B3D8DD4" w14:textId="649C57B0" w:rsidR="00F764F4" w:rsidRPr="00F764F4" w:rsidRDefault="00F764F4" w:rsidP="00F764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  <w:r w:rsidRPr="00F764F4">
        <w:rPr>
          <w:rFonts w:ascii="Arial" w:hAnsi="Arial" w:cs="Arial"/>
          <w:sz w:val="20"/>
          <w:szCs w:val="20"/>
          <w:lang w:eastAsia="es-ES"/>
        </w:rPr>
        <w:t>© Estate of Ilse Bing</w:t>
      </w:r>
    </w:p>
    <w:p w14:paraId="6376EE2E" w14:textId="5CDCFA3D" w:rsidR="00F764F4" w:rsidRPr="00F764F4" w:rsidRDefault="00F764F4" w:rsidP="00F764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  <w:r w:rsidRPr="00F764F4">
        <w:rPr>
          <w:rFonts w:ascii="Arial" w:hAnsi="Arial" w:cs="Arial"/>
          <w:sz w:val="20"/>
          <w:szCs w:val="20"/>
          <w:lang w:eastAsia="es-ES"/>
        </w:rPr>
        <w:t>La reproducción en las versiones on-line de las publicaciones o en medios de comunicación on-line está permitidas sólo en conexión con la publicidad de la exposición donde la resolución de la reproducción debe ser de un máximo de 72 dpi/204 píxeles en un formato no descargable.</w:t>
      </w:r>
    </w:p>
    <w:p w14:paraId="51CA80DF" w14:textId="77777777" w:rsidR="00F764F4" w:rsidRPr="00F764F4" w:rsidRDefault="00F764F4" w:rsidP="00F764F4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6"/>
          <w:szCs w:val="16"/>
          <w:lang w:eastAsia="es-ES"/>
        </w:rPr>
      </w:pPr>
      <w:r w:rsidRPr="00F764F4">
        <w:rPr>
          <w:rFonts w:ascii="Arial" w:hAnsi="Arial" w:cs="Arial"/>
          <w:sz w:val="16"/>
          <w:szCs w:val="16"/>
          <w:lang w:eastAsia="es-ES"/>
        </w:rPr>
        <w:t xml:space="preserve">Salvo que se indique lo contrario todas las fotografías son copias de época realizadas en gelatina a las sales de plata por Ilse Bing.  </w:t>
      </w:r>
    </w:p>
    <w:p w14:paraId="2478E74E" w14:textId="7AD4C847" w:rsidR="00F764F4" w:rsidRPr="00F764F4" w:rsidRDefault="00F764F4" w:rsidP="00F764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  <w:r w:rsidRPr="00F764F4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5014507E" wp14:editId="43D5C382">
            <wp:simplePos x="0" y="0"/>
            <wp:positionH relativeFrom="margin">
              <wp:align>right</wp:align>
            </wp:positionH>
            <wp:positionV relativeFrom="paragraph">
              <wp:posOffset>213374</wp:posOffset>
            </wp:positionV>
            <wp:extent cx="1002030" cy="1400175"/>
            <wp:effectExtent l="0" t="0" r="7620" b="9525"/>
            <wp:wrapNone/>
            <wp:docPr id="25" name="Imagen 25" descr="C:\Users\MJPORR2\OneDrive - MAPFRE\GESCULTURA\EXPOSICIONES\Exp Fotografía\2022\Ilse Bing\Imágenes en baja\KGREV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JPORR2\OneDrive - MAPFRE\GESCULTURA\EXPOSICIONES\Exp Fotografía\2022\Ilse Bing\Imágenes en baja\KGREVE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B1F3B0" w14:textId="77777777" w:rsidR="00F764F4" w:rsidRPr="00F764F4" w:rsidRDefault="00F764F4" w:rsidP="00F764F4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lang w:val="en-US" w:eastAsia="es-ES"/>
        </w:rPr>
      </w:pPr>
      <w:r w:rsidRPr="00F764F4">
        <w:rPr>
          <w:rFonts w:ascii="Arial" w:hAnsi="Arial" w:cs="Arial"/>
          <w:sz w:val="20"/>
          <w:szCs w:val="20"/>
          <w:lang w:val="en-US" w:eastAsia="es-ES"/>
        </w:rPr>
        <w:t>Ilse Bing</w:t>
      </w:r>
    </w:p>
    <w:p w14:paraId="0ADE49EF" w14:textId="77777777" w:rsidR="00F764F4" w:rsidRPr="00F764F4" w:rsidRDefault="00F764F4" w:rsidP="00F764F4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F764F4">
        <w:rPr>
          <w:rFonts w:ascii="Arial" w:hAnsi="Arial" w:cs="Arial"/>
          <w:i/>
          <w:iCs/>
          <w:sz w:val="20"/>
          <w:szCs w:val="20"/>
          <w:lang w:val="en-US" w:eastAsia="es-ES"/>
        </w:rPr>
        <w:t>Gerard Willem van Loon, bailarín</w:t>
      </w:r>
      <w:r w:rsidRPr="00F764F4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[Dancer Gerard Willem van Loon], 1932</w:t>
      </w:r>
    </w:p>
    <w:p w14:paraId="0CC702A3" w14:textId="77777777" w:rsidR="00F764F4" w:rsidRPr="00F764F4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eastAsia="Arial Unicode MS" w:hAnsi="Arial" w:cs="Arial"/>
          <w:color w:val="000000" w:themeColor="text1"/>
          <w:sz w:val="20"/>
          <w:szCs w:val="20"/>
        </w:rPr>
      </w:pPr>
      <w:r w:rsidRPr="00F764F4">
        <w:rPr>
          <w:rFonts w:ascii="Arial" w:eastAsia="Arial Unicode MS" w:hAnsi="Arial" w:cs="Arial"/>
          <w:color w:val="000000" w:themeColor="text1"/>
          <w:sz w:val="20"/>
          <w:szCs w:val="20"/>
        </w:rPr>
        <w:t>49,2 x 34,6 cm</w:t>
      </w:r>
    </w:p>
    <w:p w14:paraId="49BCCC27" w14:textId="77777777" w:rsidR="00F764F4" w:rsidRPr="00F764F4" w:rsidRDefault="00F764F4" w:rsidP="00F764F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 w:eastAsia="es-ES"/>
        </w:rPr>
      </w:pPr>
      <w:r w:rsidRPr="00F764F4">
        <w:rPr>
          <w:rFonts w:ascii="Arial" w:hAnsi="Arial" w:cs="Arial"/>
          <w:sz w:val="20"/>
          <w:szCs w:val="20"/>
          <w:lang w:val="en-US" w:eastAsia="es-ES"/>
        </w:rPr>
        <w:t>Galerie Karsten Greve, Saint Moritz / París / Colonia</w:t>
      </w:r>
    </w:p>
    <w:p w14:paraId="6AF0E30F" w14:textId="77777777" w:rsidR="00F764F4" w:rsidRPr="00F764F4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hAnsi="Arial" w:cs="Arial"/>
          <w:bCs/>
          <w:color w:val="auto"/>
          <w:sz w:val="20"/>
          <w:szCs w:val="20"/>
        </w:rPr>
      </w:pPr>
      <w:r w:rsidRPr="00F764F4">
        <w:rPr>
          <w:rFonts w:ascii="Arial" w:hAnsi="Arial" w:cs="Arial"/>
          <w:bCs/>
          <w:color w:val="auto"/>
          <w:sz w:val="20"/>
          <w:szCs w:val="20"/>
        </w:rPr>
        <w:t>© Estate of Ilse Bing</w:t>
      </w:r>
    </w:p>
    <w:p w14:paraId="3643B00F" w14:textId="3CF79310" w:rsidR="00F764F4" w:rsidRDefault="00F764F4" w:rsidP="00F764F4">
      <w:pPr>
        <w:pStyle w:val="CuerpoA"/>
        <w:rPr>
          <w:rFonts w:ascii="Arial" w:hAnsi="Arial" w:cs="Arial"/>
        </w:rPr>
      </w:pPr>
    </w:p>
    <w:p w14:paraId="00D1AD40" w14:textId="06F01AF7" w:rsidR="00FF75DE" w:rsidRDefault="00FF75DE" w:rsidP="00F764F4">
      <w:pPr>
        <w:pStyle w:val="CuerpoA"/>
        <w:rPr>
          <w:rFonts w:ascii="Arial" w:hAnsi="Arial" w:cs="Arial"/>
        </w:rPr>
      </w:pPr>
    </w:p>
    <w:p w14:paraId="44471760" w14:textId="77777777" w:rsidR="00FF75DE" w:rsidRPr="00F764F4" w:rsidRDefault="00FF75DE" w:rsidP="00F764F4">
      <w:pPr>
        <w:pStyle w:val="CuerpoA"/>
        <w:rPr>
          <w:rFonts w:ascii="Arial" w:hAnsi="Arial" w:cs="Arial"/>
        </w:rPr>
      </w:pPr>
    </w:p>
    <w:p w14:paraId="6803B30A" w14:textId="2290A7BF" w:rsidR="00F764F4" w:rsidRPr="00F764F4" w:rsidRDefault="00F764F4" w:rsidP="00F764F4">
      <w:pPr>
        <w:pStyle w:val="CuerpoA"/>
        <w:rPr>
          <w:rFonts w:ascii="Arial" w:hAnsi="Arial" w:cs="Arial"/>
        </w:rPr>
      </w:pPr>
      <w:bookmarkStart w:id="0" w:name="_Hlk102485441"/>
      <w:r w:rsidRPr="00F764F4">
        <w:rPr>
          <w:rFonts w:ascii="Arial" w:eastAsia="Arial Unicode MS" w:hAnsi="Arial" w:cs="Arial"/>
          <w:color w:val="000000" w:themeColor="text1"/>
          <w:sz w:val="20"/>
          <w:szCs w:val="20"/>
        </w:rPr>
        <w:lastRenderedPageBreak/>
        <w:t>Ilse Bing</w:t>
      </w:r>
    </w:p>
    <w:p w14:paraId="70F8633E" w14:textId="227FFEEA" w:rsidR="00F764F4" w:rsidRPr="006C64F3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eastAsia="Arial Unicode MS" w:hAnsi="Arial" w:cs="Arial"/>
          <w:color w:val="000000" w:themeColor="text1"/>
          <w:sz w:val="20"/>
          <w:szCs w:val="20"/>
        </w:rPr>
      </w:pPr>
      <w:r w:rsidRPr="00F764F4">
        <w:rPr>
          <w:rFonts w:ascii="Arial" w:eastAsia="Arial Unicode MS" w:hAnsi="Arial" w:cs="Arial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2255C0FB" wp14:editId="30482094">
            <wp:simplePos x="0" y="0"/>
            <wp:positionH relativeFrom="margin">
              <wp:posOffset>4308111</wp:posOffset>
            </wp:positionH>
            <wp:positionV relativeFrom="paragraph">
              <wp:posOffset>48098</wp:posOffset>
            </wp:positionV>
            <wp:extent cx="1251585" cy="911860"/>
            <wp:effectExtent l="0" t="0" r="5715" b="2540"/>
            <wp:wrapSquare wrapText="bothSides"/>
            <wp:docPr id="10" name="Imagen 10" descr="C:\Users\MJPORR2\OneDrive - MAPFRE\GESCULTURA\EXPOSICIONES\Exp Fotografía\2022\Ilse Bing\Imágenes en baja\AIC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JPORR2\OneDrive - MAPFRE\GESCULTURA\EXPOSICIONES\Exp Fotografía\2022\Ilse Bing\Imágenes en baja\AIC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64F3">
        <w:rPr>
          <w:rFonts w:ascii="Arial" w:eastAsia="Arial Unicode MS" w:hAnsi="Arial" w:cs="Arial"/>
          <w:i/>
          <w:iCs/>
          <w:color w:val="000000" w:themeColor="text1"/>
          <w:sz w:val="20"/>
          <w:szCs w:val="20"/>
        </w:rPr>
        <w:t>Cartel de Greta Garbo, París</w:t>
      </w:r>
      <w:r w:rsidRPr="006C64F3">
        <w:rPr>
          <w:rFonts w:ascii="Arial" w:eastAsia="Arial Unicode MS" w:hAnsi="Arial" w:cs="Arial"/>
          <w:color w:val="000000" w:themeColor="text1"/>
          <w:sz w:val="20"/>
          <w:szCs w:val="20"/>
        </w:rPr>
        <w:t xml:space="preserve"> [Greta Garbo Poster, Paris], 1932</w:t>
      </w:r>
    </w:p>
    <w:p w14:paraId="04042ED9" w14:textId="77777777" w:rsidR="00F764F4" w:rsidRPr="00F764F4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eastAsia="Arial Unicode MS" w:hAnsi="Arial" w:cs="Arial"/>
          <w:color w:val="000000" w:themeColor="text1"/>
          <w:sz w:val="20"/>
          <w:szCs w:val="20"/>
        </w:rPr>
      </w:pPr>
      <w:r w:rsidRPr="00F764F4">
        <w:rPr>
          <w:rFonts w:ascii="Arial" w:eastAsia="Arial Unicode MS" w:hAnsi="Arial" w:cs="Arial"/>
          <w:color w:val="000000" w:themeColor="text1"/>
          <w:sz w:val="20"/>
          <w:szCs w:val="20"/>
        </w:rPr>
        <w:t>22,3 × 30,5 cm</w:t>
      </w:r>
    </w:p>
    <w:p w14:paraId="2F85EEE9" w14:textId="77777777" w:rsidR="00F764F4" w:rsidRPr="00F764F4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eastAsia="Arial Unicode MS" w:hAnsi="Arial" w:cs="Arial"/>
          <w:color w:val="000000" w:themeColor="text1"/>
          <w:sz w:val="20"/>
          <w:szCs w:val="20"/>
        </w:rPr>
      </w:pPr>
      <w:r w:rsidRPr="00F764F4">
        <w:rPr>
          <w:rFonts w:ascii="Arial" w:eastAsia="Arial Unicode MS" w:hAnsi="Arial" w:cs="Arial"/>
          <w:color w:val="000000" w:themeColor="text1"/>
          <w:sz w:val="20"/>
          <w:szCs w:val="20"/>
        </w:rPr>
        <w:t>The Art Institute of Chicago, donación de David C. y Sarajean Ruttenberg (1991.1283)</w:t>
      </w:r>
    </w:p>
    <w:p w14:paraId="402B1D56" w14:textId="77777777" w:rsidR="00F764F4" w:rsidRPr="00F764F4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eastAsia="Arial Unicode MS" w:hAnsi="Arial" w:cs="Arial"/>
          <w:color w:val="000000" w:themeColor="text1"/>
          <w:sz w:val="20"/>
          <w:szCs w:val="20"/>
        </w:rPr>
      </w:pPr>
      <w:r w:rsidRPr="00F764F4">
        <w:rPr>
          <w:rFonts w:ascii="Arial" w:eastAsia="Arial Unicode MS" w:hAnsi="Arial" w:cs="Arial"/>
          <w:color w:val="000000" w:themeColor="text1"/>
          <w:sz w:val="20"/>
          <w:szCs w:val="20"/>
        </w:rPr>
        <w:t>© Estate of Ilse Bing</w:t>
      </w:r>
    </w:p>
    <w:p w14:paraId="51114B07" w14:textId="77777777" w:rsidR="00F764F4" w:rsidRPr="00F764F4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eastAsia="Arial Unicode MS" w:hAnsi="Arial" w:cs="Arial"/>
          <w:color w:val="000000" w:themeColor="text1"/>
          <w:sz w:val="20"/>
          <w:szCs w:val="20"/>
        </w:rPr>
      </w:pPr>
      <w:r w:rsidRPr="00F764F4">
        <w:rPr>
          <w:rFonts w:ascii="Arial" w:eastAsia="Arial Unicode MS" w:hAnsi="Arial" w:cs="Arial"/>
          <w:color w:val="000000" w:themeColor="text1"/>
          <w:sz w:val="20"/>
          <w:szCs w:val="20"/>
        </w:rPr>
        <w:t>© 2022. The Art Institute of Chicago / Art Resource, NY/ Scala, Florence</w:t>
      </w:r>
    </w:p>
    <w:bookmarkEnd w:id="0"/>
    <w:p w14:paraId="6D1F75BB" w14:textId="23631726" w:rsidR="00F764F4" w:rsidRPr="00F764F4" w:rsidRDefault="00F764F4" w:rsidP="00F764F4">
      <w:pPr>
        <w:pStyle w:val="CuerpoA"/>
        <w:rPr>
          <w:rFonts w:ascii="Arial" w:hAnsi="Arial" w:cs="Arial"/>
        </w:rPr>
      </w:pPr>
    </w:p>
    <w:p w14:paraId="39880A6C" w14:textId="05D8EF0D" w:rsidR="00F764F4" w:rsidRPr="00FF75DE" w:rsidRDefault="00F764F4" w:rsidP="00FF75DE">
      <w:pPr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F764F4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1C22A889" wp14:editId="08E9A12D">
            <wp:simplePos x="0" y="0"/>
            <wp:positionH relativeFrom="margin">
              <wp:posOffset>4261093</wp:posOffset>
            </wp:positionH>
            <wp:positionV relativeFrom="paragraph">
              <wp:posOffset>9484</wp:posOffset>
            </wp:positionV>
            <wp:extent cx="1331595" cy="1165860"/>
            <wp:effectExtent l="0" t="0" r="1905" b="0"/>
            <wp:wrapSquare wrapText="bothSides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764F4">
        <w:rPr>
          <w:rFonts w:ascii="Arial" w:hAnsi="Arial" w:cs="Arial"/>
          <w:sz w:val="20"/>
          <w:szCs w:val="20"/>
          <w:lang w:val="en-US" w:eastAsia="es-ES"/>
        </w:rPr>
        <w:t>Ilse Bing</w:t>
      </w:r>
    </w:p>
    <w:p w14:paraId="33049D10" w14:textId="77777777" w:rsidR="00F764F4" w:rsidRPr="00F764F4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eastAsia="Arial Unicode MS" w:hAnsi="Arial" w:cs="Arial"/>
          <w:color w:val="000000" w:themeColor="text1"/>
          <w:sz w:val="20"/>
          <w:szCs w:val="20"/>
        </w:rPr>
      </w:pPr>
      <w:r w:rsidRPr="00F764F4">
        <w:rPr>
          <w:rFonts w:ascii="Arial" w:eastAsia="Arial Unicode MS" w:hAnsi="Arial" w:cs="Arial"/>
          <w:i/>
          <w:color w:val="000000" w:themeColor="text1"/>
          <w:sz w:val="20"/>
          <w:szCs w:val="20"/>
        </w:rPr>
        <w:t xml:space="preserve">Autorretrato con Leica </w:t>
      </w:r>
      <w:r w:rsidRPr="00F764F4">
        <w:rPr>
          <w:rFonts w:ascii="Arial" w:eastAsia="Arial Unicode MS" w:hAnsi="Arial" w:cs="Arial"/>
          <w:iCs/>
          <w:color w:val="000000" w:themeColor="text1"/>
          <w:sz w:val="20"/>
          <w:szCs w:val="20"/>
        </w:rPr>
        <w:t>[Self-portrait with Leica]</w:t>
      </w:r>
      <w:r w:rsidRPr="00F764F4">
        <w:rPr>
          <w:rFonts w:ascii="Arial" w:eastAsia="Arial Unicode MS" w:hAnsi="Arial" w:cs="Arial"/>
          <w:color w:val="000000" w:themeColor="text1"/>
          <w:sz w:val="20"/>
          <w:szCs w:val="20"/>
        </w:rPr>
        <w:t>, 1931</w:t>
      </w:r>
    </w:p>
    <w:p w14:paraId="530A41C2" w14:textId="77777777" w:rsidR="00F764F4" w:rsidRPr="00F764F4" w:rsidRDefault="00F764F4" w:rsidP="00F764F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s-ES"/>
        </w:rPr>
      </w:pPr>
      <w:r w:rsidRPr="00F764F4">
        <w:rPr>
          <w:rFonts w:ascii="Arial" w:hAnsi="Arial" w:cs="Arial"/>
          <w:sz w:val="20"/>
          <w:szCs w:val="20"/>
          <w:lang w:eastAsia="es-ES"/>
        </w:rPr>
        <w:t>26,5 × 30,7 cm</w:t>
      </w:r>
    </w:p>
    <w:p w14:paraId="4B898C3D" w14:textId="77777777" w:rsidR="00F764F4" w:rsidRPr="00F764F4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eastAsia="Arial Unicode MS" w:hAnsi="Arial" w:cs="Arial"/>
          <w:iCs/>
          <w:color w:val="auto"/>
          <w:sz w:val="20"/>
          <w:szCs w:val="20"/>
          <w:lang w:val="es-ES"/>
        </w:rPr>
      </w:pPr>
      <w:r w:rsidRPr="00F764F4">
        <w:rPr>
          <w:rFonts w:ascii="Arial" w:eastAsia="Arial Unicode MS" w:hAnsi="Arial" w:cs="Arial"/>
          <w:iCs/>
          <w:color w:val="auto"/>
          <w:sz w:val="20"/>
          <w:szCs w:val="20"/>
          <w:lang w:val="es-ES"/>
        </w:rPr>
        <w:t>Colección de Michael Mattis y Judith Hochberg, Nueva York</w:t>
      </w:r>
    </w:p>
    <w:p w14:paraId="76D5D50D" w14:textId="77777777" w:rsidR="00F764F4" w:rsidRPr="00F764F4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hAnsi="Arial" w:cs="Arial"/>
          <w:bCs/>
          <w:color w:val="auto"/>
          <w:sz w:val="20"/>
          <w:szCs w:val="20"/>
        </w:rPr>
      </w:pPr>
      <w:r w:rsidRPr="00F764F4">
        <w:rPr>
          <w:rFonts w:ascii="Arial" w:hAnsi="Arial" w:cs="Arial"/>
          <w:bCs/>
          <w:color w:val="auto"/>
          <w:sz w:val="20"/>
          <w:szCs w:val="20"/>
        </w:rPr>
        <w:t>© Estate of Ilse Bing</w:t>
      </w:r>
    </w:p>
    <w:p w14:paraId="045B4C36" w14:textId="77777777" w:rsidR="00F764F4" w:rsidRPr="00F764F4" w:rsidRDefault="00F764F4" w:rsidP="00F764F4">
      <w:pPr>
        <w:pStyle w:val="CuerpoA"/>
        <w:spacing w:after="0"/>
        <w:rPr>
          <w:rFonts w:ascii="Arial" w:hAnsi="Arial" w:cs="Arial"/>
          <w:color w:val="auto"/>
          <w:sz w:val="20"/>
          <w:szCs w:val="20"/>
        </w:rPr>
      </w:pPr>
      <w:r w:rsidRPr="00F764F4">
        <w:rPr>
          <w:rFonts w:ascii="Arial" w:hAnsi="Arial" w:cs="Arial"/>
          <w:color w:val="auto"/>
          <w:sz w:val="20"/>
          <w:szCs w:val="20"/>
        </w:rPr>
        <w:t>Photograph: Jeffrey Sturges</w:t>
      </w:r>
    </w:p>
    <w:p w14:paraId="6C40CD42" w14:textId="128E17EF" w:rsidR="004E4618" w:rsidRPr="00F764F4" w:rsidRDefault="006C64F3">
      <w:pPr>
        <w:rPr>
          <w:rFonts w:ascii="Arial" w:hAnsi="Arial" w:cs="Arial"/>
          <w:lang w:val="en-US"/>
        </w:rPr>
      </w:pPr>
    </w:p>
    <w:p w14:paraId="7038F09B" w14:textId="537360C5" w:rsidR="00F764F4" w:rsidRPr="00F764F4" w:rsidRDefault="00F764F4">
      <w:pPr>
        <w:rPr>
          <w:rFonts w:ascii="Arial" w:hAnsi="Arial" w:cs="Arial"/>
          <w:lang w:val="en-US"/>
        </w:rPr>
      </w:pPr>
    </w:p>
    <w:p w14:paraId="0C544627" w14:textId="48B59515" w:rsidR="00F764F4" w:rsidRDefault="00F764F4" w:rsidP="00F764F4">
      <w:pPr>
        <w:jc w:val="center"/>
        <w:rPr>
          <w:rFonts w:ascii="Arial" w:hAnsi="Arial" w:cs="Arial"/>
          <w:b/>
          <w:bCs/>
          <w:sz w:val="28"/>
          <w:szCs w:val="28"/>
          <w:u w:val="single"/>
          <w:lang w:val="en-US"/>
        </w:rPr>
      </w:pPr>
      <w:r w:rsidRPr="00F764F4">
        <w:rPr>
          <w:rFonts w:ascii="Arial" w:hAnsi="Arial" w:cs="Arial"/>
          <w:b/>
          <w:bCs/>
          <w:sz w:val="28"/>
          <w:szCs w:val="28"/>
          <w:u w:val="single"/>
          <w:lang w:val="en-US"/>
        </w:rPr>
        <w:t>BARCELONA</w:t>
      </w:r>
    </w:p>
    <w:p w14:paraId="79252350" w14:textId="77777777" w:rsidR="00F764F4" w:rsidRDefault="00F764F4" w:rsidP="00F764F4">
      <w:pPr>
        <w:jc w:val="center"/>
        <w:rPr>
          <w:rFonts w:ascii="Arial" w:hAnsi="Arial" w:cs="Arial"/>
          <w:b/>
          <w:bCs/>
          <w:sz w:val="28"/>
          <w:szCs w:val="28"/>
          <w:u w:val="single"/>
          <w:lang w:val="en-US"/>
        </w:rPr>
      </w:pPr>
    </w:p>
    <w:p w14:paraId="32D09A87" w14:textId="217612C8" w:rsidR="00F764F4" w:rsidRDefault="00F764F4" w:rsidP="00F764F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764F4">
        <w:rPr>
          <w:rFonts w:ascii="Arial" w:hAnsi="Arial" w:cs="Arial"/>
          <w:b/>
          <w:bCs/>
          <w:sz w:val="20"/>
          <w:szCs w:val="20"/>
        </w:rPr>
        <w:t xml:space="preserve">CARRIE MAE WEEMS. UN </w:t>
      </w:r>
      <w:r w:rsidR="006C64F3">
        <w:rPr>
          <w:rFonts w:ascii="Arial" w:hAnsi="Arial" w:cs="Arial"/>
          <w:b/>
          <w:bCs/>
          <w:sz w:val="20"/>
          <w:szCs w:val="20"/>
        </w:rPr>
        <w:t xml:space="preserve">GRAN </w:t>
      </w:r>
      <w:r w:rsidRPr="00F764F4">
        <w:rPr>
          <w:rFonts w:ascii="Arial" w:hAnsi="Arial" w:cs="Arial"/>
          <w:b/>
          <w:bCs/>
          <w:sz w:val="20"/>
          <w:szCs w:val="20"/>
        </w:rPr>
        <w:t>GIRO D</w:t>
      </w:r>
      <w:r>
        <w:rPr>
          <w:rFonts w:ascii="Arial" w:hAnsi="Arial" w:cs="Arial"/>
          <w:b/>
          <w:bCs/>
          <w:sz w:val="20"/>
          <w:szCs w:val="20"/>
        </w:rPr>
        <w:t>E LO POSIBLE</w:t>
      </w:r>
    </w:p>
    <w:p w14:paraId="663EA810" w14:textId="77777777" w:rsidR="00F764F4" w:rsidRPr="00375C0E" w:rsidRDefault="00F764F4" w:rsidP="00F764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  <w:r w:rsidRPr="00375C0E">
        <w:rPr>
          <w:rFonts w:ascii="Arial" w:hAnsi="Arial" w:cs="Arial"/>
          <w:sz w:val="20"/>
          <w:szCs w:val="20"/>
          <w:lang w:eastAsia="es-ES"/>
        </w:rPr>
        <w:t>No está permitido cortar, alterar o desfigurar las imágenes en cualquier sentido, sea color, proporción o forma. No se puede escribir, rotular ni sobreponer texto sobre ellas. La reproducción de las mismas debe llevar adjunto el siguiente copyright:</w:t>
      </w:r>
    </w:p>
    <w:p w14:paraId="0CC26673" w14:textId="77777777" w:rsidR="00F764F4" w:rsidRPr="007735BD" w:rsidRDefault="00F764F4" w:rsidP="00F764F4">
      <w:pPr>
        <w:pStyle w:val="Body1"/>
        <w:rPr>
          <w:sz w:val="20"/>
          <w:szCs w:val="20"/>
        </w:rPr>
      </w:pPr>
      <w:r w:rsidRPr="007735BD">
        <w:rPr>
          <w:rFonts w:cs="Arial"/>
          <w:sz w:val="20"/>
          <w:szCs w:val="20"/>
        </w:rPr>
        <w:t xml:space="preserve">© </w:t>
      </w:r>
      <w:r w:rsidRPr="007735BD">
        <w:rPr>
          <w:rStyle w:val="Nmerodepgina"/>
          <w:rFonts w:cs="Arial"/>
          <w:sz w:val="20"/>
          <w:szCs w:val="20"/>
        </w:rPr>
        <w:t>Carrie Mae Weems, co</w:t>
      </w:r>
      <w:r>
        <w:rPr>
          <w:rStyle w:val="Nmerodepgina"/>
          <w:rFonts w:cs="Arial"/>
          <w:sz w:val="20"/>
          <w:szCs w:val="20"/>
        </w:rPr>
        <w:t xml:space="preserve">rtesía </w:t>
      </w:r>
      <w:r w:rsidRPr="007735BD">
        <w:rPr>
          <w:rStyle w:val="Nmerodepgina"/>
          <w:rFonts w:cs="Arial"/>
          <w:sz w:val="20"/>
          <w:szCs w:val="20"/>
        </w:rPr>
        <w:t xml:space="preserve">Jack Shainman Gallery, New York </w:t>
      </w:r>
      <w:r>
        <w:rPr>
          <w:rStyle w:val="Nmerodepgina"/>
          <w:rFonts w:cs="Arial"/>
          <w:sz w:val="20"/>
          <w:szCs w:val="20"/>
        </w:rPr>
        <w:t>y</w:t>
      </w:r>
      <w:r w:rsidRPr="007735BD">
        <w:rPr>
          <w:rStyle w:val="Nmerodepgina"/>
          <w:rFonts w:cs="Arial"/>
          <w:sz w:val="20"/>
          <w:szCs w:val="20"/>
        </w:rPr>
        <w:t xml:space="preserve"> </w:t>
      </w:r>
      <w:r w:rsidRPr="007735BD">
        <w:rPr>
          <w:sz w:val="20"/>
          <w:szCs w:val="20"/>
        </w:rPr>
        <w:t>Galerie Barbara Thumm, Berlin.</w:t>
      </w:r>
    </w:p>
    <w:p w14:paraId="18E10E31" w14:textId="77777777" w:rsidR="00F764F4" w:rsidRPr="0087694D" w:rsidRDefault="00F764F4" w:rsidP="00F764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  <w:r w:rsidRPr="008E6277">
        <w:rPr>
          <w:rFonts w:ascii="Arial" w:hAnsi="Arial" w:cs="Arial"/>
          <w:sz w:val="20"/>
          <w:szCs w:val="20"/>
          <w:lang w:eastAsia="es-ES"/>
        </w:rPr>
        <w:t>La reproducción en las versiones on-line de las publicaciones o en medios de comunicación on-line está permitidas sólo en conexión con la publicidad de la exposición donde la resolución de la reproducción debe ser de un máximo de 72 dpi/204 píxeles en un formato no descargable.</w:t>
      </w:r>
    </w:p>
    <w:p w14:paraId="1DFBF6FA" w14:textId="78198FF0" w:rsidR="00F764F4" w:rsidRDefault="00F764F4" w:rsidP="00F764F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361F61C" w14:textId="07B3D351" w:rsidR="00F764F4" w:rsidRPr="00F764F4" w:rsidRDefault="00FF75DE" w:rsidP="00F764F4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ca-ES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2DA2448D" wp14:editId="1440834A">
            <wp:simplePos x="0" y="0"/>
            <wp:positionH relativeFrom="page">
              <wp:posOffset>6260451</wp:posOffset>
            </wp:positionH>
            <wp:positionV relativeFrom="paragraph">
              <wp:posOffset>8647</wp:posOffset>
            </wp:positionV>
            <wp:extent cx="1085850" cy="1446055"/>
            <wp:effectExtent l="0" t="0" r="0" b="190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44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64F4" w:rsidRPr="00765DC2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val="ca-ES"/>
        </w:rPr>
        <w:t>Fundido lento a negro (Josephine Baker)</w:t>
      </w:r>
      <w:r w:rsidR="00F764F4" w:rsidRPr="00F764F4">
        <w:rPr>
          <w:rFonts w:ascii="Arial" w:eastAsia="Times New Roman" w:hAnsi="Arial" w:cs="Arial"/>
          <w:color w:val="000000" w:themeColor="text1"/>
          <w:sz w:val="20"/>
          <w:szCs w:val="20"/>
          <w:lang w:val="ca-ES"/>
        </w:rPr>
        <w:t xml:space="preserve"> de la serie </w:t>
      </w:r>
      <w:r w:rsidR="00F764F4" w:rsidRPr="00F764F4">
        <w:rPr>
          <w:rFonts w:ascii="Arial" w:hAnsi="Arial" w:cs="Arial"/>
          <w:sz w:val="20"/>
          <w:szCs w:val="20"/>
          <w:lang w:val="ca-ES"/>
        </w:rPr>
        <w:t>Fundido lento a negro</w:t>
      </w:r>
    </w:p>
    <w:p w14:paraId="402B861C" w14:textId="77777777" w:rsidR="00F764F4" w:rsidRPr="00F764F4" w:rsidRDefault="00F764F4" w:rsidP="00F764F4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ca-ES"/>
        </w:rPr>
      </w:pPr>
    </w:p>
    <w:p w14:paraId="60C4B643" w14:textId="77777777" w:rsidR="00F764F4" w:rsidRPr="00F764F4" w:rsidRDefault="00F764F4" w:rsidP="00F764F4">
      <w:pPr>
        <w:spacing w:after="0"/>
        <w:rPr>
          <w:rFonts w:ascii="Arial" w:hAnsi="Arial" w:cs="Arial"/>
          <w:sz w:val="20"/>
          <w:szCs w:val="20"/>
          <w:lang w:val="ca-ES"/>
        </w:rPr>
      </w:pPr>
      <w:r w:rsidRPr="00F764F4">
        <w:rPr>
          <w:rFonts w:ascii="Arial" w:hAnsi="Arial" w:cs="Arial"/>
          <w:sz w:val="20"/>
          <w:szCs w:val="20"/>
          <w:lang w:val="ca-ES"/>
        </w:rPr>
        <w:t>2009-2011</w:t>
      </w:r>
    </w:p>
    <w:p w14:paraId="75911D3A" w14:textId="77777777" w:rsidR="00F764F4" w:rsidRPr="00F764F4" w:rsidRDefault="00F764F4" w:rsidP="00F764F4">
      <w:pPr>
        <w:spacing w:after="0"/>
        <w:rPr>
          <w:rFonts w:ascii="Arial" w:hAnsi="Arial" w:cs="Arial"/>
          <w:sz w:val="20"/>
          <w:szCs w:val="20"/>
          <w:lang w:val="ca-ES"/>
        </w:rPr>
      </w:pPr>
    </w:p>
    <w:p w14:paraId="3AE88B99" w14:textId="676DB659" w:rsidR="00F764F4" w:rsidRPr="00F764F4" w:rsidRDefault="00F764F4" w:rsidP="00F764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ca-ES"/>
        </w:rPr>
      </w:pPr>
      <w:r w:rsidRPr="00F764F4">
        <w:rPr>
          <w:rFonts w:ascii="Arial" w:hAnsi="Arial" w:cs="Arial"/>
          <w:sz w:val="20"/>
          <w:szCs w:val="20"/>
          <w:lang w:val="ca-ES"/>
        </w:rPr>
        <w:t>Copias de inyección de tinta</w:t>
      </w:r>
    </w:p>
    <w:p w14:paraId="78FEAF39" w14:textId="77777777" w:rsidR="00FF75DE" w:rsidRDefault="00F764F4" w:rsidP="00F764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ca-ES"/>
        </w:rPr>
      </w:pPr>
      <w:r w:rsidRPr="00F764F4">
        <w:rPr>
          <w:rFonts w:ascii="Arial" w:hAnsi="Arial" w:cs="Arial"/>
          <w:sz w:val="20"/>
          <w:szCs w:val="20"/>
          <w:lang w:val="ca-ES"/>
        </w:rPr>
        <w:t xml:space="preserve">Cortesía de la artista; la Galerie Barbara Thumm, Berlín; y la Jack Shainman Gallery, </w:t>
      </w:r>
    </w:p>
    <w:p w14:paraId="06402F92" w14:textId="11F1816B" w:rsidR="00F764F4" w:rsidRDefault="00F764F4" w:rsidP="00F764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ca-ES"/>
        </w:rPr>
      </w:pPr>
      <w:r w:rsidRPr="00F764F4">
        <w:rPr>
          <w:rFonts w:ascii="Arial" w:hAnsi="Arial" w:cs="Arial"/>
          <w:sz w:val="20"/>
          <w:szCs w:val="20"/>
          <w:lang w:val="ca-ES"/>
        </w:rPr>
        <w:t>Nueva York</w:t>
      </w:r>
    </w:p>
    <w:p w14:paraId="3BA970FA" w14:textId="77777777" w:rsidR="00FF75DE" w:rsidRDefault="00765DC2" w:rsidP="00765DC2">
      <w:pPr>
        <w:pStyle w:val="Body1"/>
        <w:rPr>
          <w:rStyle w:val="Nmerodepgina"/>
          <w:rFonts w:cs="Arial"/>
          <w:sz w:val="20"/>
          <w:szCs w:val="20"/>
        </w:rPr>
      </w:pPr>
      <w:r w:rsidRPr="007735BD">
        <w:rPr>
          <w:rFonts w:cs="Arial"/>
          <w:sz w:val="20"/>
          <w:szCs w:val="20"/>
        </w:rPr>
        <w:t xml:space="preserve">© </w:t>
      </w:r>
      <w:r w:rsidRPr="007735BD">
        <w:rPr>
          <w:rStyle w:val="Nmerodepgina"/>
          <w:rFonts w:cs="Arial"/>
          <w:sz w:val="20"/>
          <w:szCs w:val="20"/>
        </w:rPr>
        <w:t>Carrie Mae Weems, co</w:t>
      </w:r>
      <w:r>
        <w:rPr>
          <w:rStyle w:val="Nmerodepgina"/>
          <w:rFonts w:cs="Arial"/>
          <w:sz w:val="20"/>
          <w:szCs w:val="20"/>
        </w:rPr>
        <w:t xml:space="preserve">rtesía </w:t>
      </w:r>
      <w:r w:rsidRPr="007735BD">
        <w:rPr>
          <w:rStyle w:val="Nmerodepgina"/>
          <w:rFonts w:cs="Arial"/>
          <w:sz w:val="20"/>
          <w:szCs w:val="20"/>
        </w:rPr>
        <w:t xml:space="preserve">Jack Shainman Gallery, New York </w:t>
      </w:r>
      <w:r>
        <w:rPr>
          <w:rStyle w:val="Nmerodepgina"/>
          <w:rFonts w:cs="Arial"/>
          <w:sz w:val="20"/>
          <w:szCs w:val="20"/>
        </w:rPr>
        <w:t>y</w:t>
      </w:r>
      <w:r w:rsidRPr="007735BD">
        <w:rPr>
          <w:rStyle w:val="Nmerodepgina"/>
          <w:rFonts w:cs="Arial"/>
          <w:sz w:val="20"/>
          <w:szCs w:val="20"/>
        </w:rPr>
        <w:t xml:space="preserve"> </w:t>
      </w:r>
    </w:p>
    <w:p w14:paraId="74A68015" w14:textId="5D95173D" w:rsidR="00765DC2" w:rsidRPr="006C64F3" w:rsidRDefault="00765DC2" w:rsidP="00765DC2">
      <w:pPr>
        <w:pStyle w:val="Body1"/>
        <w:rPr>
          <w:sz w:val="20"/>
          <w:szCs w:val="20"/>
          <w:lang w:val="es-ES"/>
        </w:rPr>
      </w:pPr>
      <w:r w:rsidRPr="006C64F3">
        <w:rPr>
          <w:sz w:val="20"/>
          <w:szCs w:val="20"/>
          <w:lang w:val="es-ES"/>
        </w:rPr>
        <w:t>Galerie Barbara Thumm, Berlin.</w:t>
      </w:r>
    </w:p>
    <w:p w14:paraId="0F1D5DDC" w14:textId="77777777" w:rsidR="00765DC2" w:rsidRPr="006C64F3" w:rsidRDefault="00765DC2" w:rsidP="00F764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BCC31F4" w14:textId="77777777" w:rsidR="00FF75DE" w:rsidRDefault="00FF75DE" w:rsidP="00F764F4">
      <w:pPr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14:paraId="732628AC" w14:textId="77777777" w:rsidR="00FF75DE" w:rsidRDefault="00FF75DE" w:rsidP="00F764F4">
      <w:pPr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14:paraId="266C2445" w14:textId="77777777" w:rsidR="00FF75DE" w:rsidRDefault="00FF75DE" w:rsidP="00F764F4">
      <w:pPr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14:paraId="3E108E4B" w14:textId="77777777" w:rsidR="00FF75DE" w:rsidRDefault="00FF75DE" w:rsidP="00F764F4">
      <w:pPr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14:paraId="6D0FCB27" w14:textId="77777777" w:rsidR="00FF75DE" w:rsidRDefault="00FF75DE" w:rsidP="00F764F4">
      <w:pPr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14:paraId="1542E605" w14:textId="1C2FB3C2" w:rsidR="00765DC2" w:rsidRDefault="00765DC2" w:rsidP="00F764F4">
      <w:pPr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  <w:r w:rsidRPr="00821BA8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0"/>
          <w:szCs w:val="20"/>
          <w:u w:val="single"/>
        </w:rPr>
        <w:drawing>
          <wp:anchor distT="0" distB="0" distL="114300" distR="114300" simplePos="0" relativeHeight="251667456" behindDoc="0" locked="0" layoutInCell="1" allowOverlap="1" wp14:anchorId="5EEFB8B3" wp14:editId="6469B511">
            <wp:simplePos x="0" y="0"/>
            <wp:positionH relativeFrom="rightMargin">
              <wp:posOffset>-165370</wp:posOffset>
            </wp:positionH>
            <wp:positionV relativeFrom="paragraph">
              <wp:posOffset>208740</wp:posOffset>
            </wp:positionV>
            <wp:extent cx="1069091" cy="1264596"/>
            <wp:effectExtent l="0" t="0" r="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091" cy="1264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9D1B07" w14:textId="351A474C" w:rsidR="00765DC2" w:rsidRPr="00765DC2" w:rsidRDefault="00765DC2" w:rsidP="00765DC2">
      <w:pPr>
        <w:rPr>
          <w:rFonts w:ascii="Arial" w:hAnsi="Arial" w:cs="Arial"/>
          <w:sz w:val="18"/>
          <w:szCs w:val="18"/>
        </w:rPr>
      </w:pPr>
      <w:r w:rsidRPr="00765DC2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Algunos dijeron que eras la viva imagen del mal de la serie </w:t>
      </w:r>
      <w:r w:rsidRPr="00765DC2">
        <w:rPr>
          <w:rFonts w:ascii="Arial" w:hAnsi="Arial" w:cs="Arial"/>
          <w:sz w:val="18"/>
          <w:szCs w:val="18"/>
        </w:rPr>
        <w:t>Desde aquí vi lo que pasó y lloré</w:t>
      </w:r>
    </w:p>
    <w:p w14:paraId="5622D227" w14:textId="25F23C28" w:rsidR="00765DC2" w:rsidRPr="00765DC2" w:rsidRDefault="00765DC2" w:rsidP="00765DC2">
      <w:pPr>
        <w:rPr>
          <w:rFonts w:ascii="Arial" w:hAnsi="Arial" w:cs="Arial"/>
          <w:sz w:val="20"/>
          <w:szCs w:val="20"/>
        </w:rPr>
      </w:pPr>
      <w:r w:rsidRPr="00765DC2">
        <w:rPr>
          <w:rFonts w:ascii="Arial" w:hAnsi="Arial" w:cs="Arial"/>
          <w:sz w:val="20"/>
          <w:szCs w:val="20"/>
        </w:rPr>
        <w:t>1995-1996</w:t>
      </w:r>
    </w:p>
    <w:p w14:paraId="10E510B1" w14:textId="299F1E76" w:rsidR="00765DC2" w:rsidRPr="00765DC2" w:rsidRDefault="00765DC2" w:rsidP="00765D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65DC2">
        <w:rPr>
          <w:rFonts w:ascii="Arial" w:hAnsi="Arial" w:cs="Arial"/>
          <w:sz w:val="20"/>
          <w:szCs w:val="20"/>
        </w:rPr>
        <w:t>33 fotografías, copias cromogénicas digitales y texto sobre vidrio</w:t>
      </w:r>
    </w:p>
    <w:p w14:paraId="3EBE06B4" w14:textId="2695FA78" w:rsidR="00765DC2" w:rsidRPr="00765DC2" w:rsidRDefault="00765DC2" w:rsidP="00765D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12E053F" w14:textId="77777777" w:rsidR="00765DC2" w:rsidRDefault="00765DC2" w:rsidP="00765DC2">
      <w:pPr>
        <w:pStyle w:val="Body1"/>
        <w:rPr>
          <w:rFonts w:cs="Arial"/>
          <w:sz w:val="20"/>
          <w:szCs w:val="20"/>
          <w:lang w:val="es-ES"/>
        </w:rPr>
      </w:pPr>
      <w:r w:rsidRPr="00765DC2">
        <w:rPr>
          <w:rFonts w:cs="Arial"/>
          <w:sz w:val="20"/>
          <w:szCs w:val="20"/>
          <w:lang w:val="es-ES"/>
        </w:rPr>
        <w:t>Cortesía de Tate: Donación de The Tate Americas Foundation, adquirido con fondos aportados por the North American Acquisitions Committee and endowment income 2019</w:t>
      </w:r>
      <w:r w:rsidRPr="00765DC2">
        <w:rPr>
          <w:rFonts w:cs="Arial"/>
          <w:sz w:val="20"/>
          <w:szCs w:val="20"/>
          <w:lang w:val="es-ES"/>
        </w:rPr>
        <w:br/>
      </w:r>
    </w:p>
    <w:p w14:paraId="5977C60D" w14:textId="0B5E7152" w:rsidR="00765DC2" w:rsidRPr="00765DC2" w:rsidRDefault="00765DC2" w:rsidP="00765DC2">
      <w:pPr>
        <w:pStyle w:val="Body1"/>
        <w:rPr>
          <w:sz w:val="20"/>
          <w:szCs w:val="20"/>
        </w:rPr>
      </w:pPr>
      <w:r w:rsidRPr="00765DC2">
        <w:rPr>
          <w:rFonts w:cs="Arial"/>
          <w:sz w:val="20"/>
          <w:szCs w:val="20"/>
        </w:rPr>
        <w:t xml:space="preserve">© </w:t>
      </w:r>
      <w:r w:rsidRPr="00765DC2">
        <w:rPr>
          <w:rStyle w:val="Nmerodepgina"/>
          <w:rFonts w:cs="Arial"/>
          <w:sz w:val="20"/>
          <w:szCs w:val="20"/>
        </w:rPr>
        <w:t xml:space="preserve">Carrie Mae Weems, cortesía Jack Shainman Gallery, New York y </w:t>
      </w:r>
      <w:r w:rsidRPr="00765DC2">
        <w:rPr>
          <w:sz w:val="20"/>
          <w:szCs w:val="20"/>
        </w:rPr>
        <w:t>Galerie Barbara Thumm, Berlin.</w:t>
      </w:r>
    </w:p>
    <w:p w14:paraId="1B140E45" w14:textId="62F5D0F7" w:rsidR="00765DC2" w:rsidRPr="00765DC2" w:rsidRDefault="00765DC2" w:rsidP="00765D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7F12B448" w14:textId="5C24462E" w:rsidR="00765DC2" w:rsidRDefault="00FF75DE" w:rsidP="00F764F4">
      <w:pPr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  <w:r w:rsidRPr="00765DC2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 wp14:anchorId="07FE7DD3" wp14:editId="71487174">
            <wp:simplePos x="0" y="0"/>
            <wp:positionH relativeFrom="page">
              <wp:posOffset>6166958</wp:posOffset>
            </wp:positionH>
            <wp:positionV relativeFrom="paragraph">
              <wp:posOffset>74687</wp:posOffset>
            </wp:positionV>
            <wp:extent cx="1287266" cy="1287266"/>
            <wp:effectExtent l="0" t="0" r="8255" b="8255"/>
            <wp:wrapNone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266" cy="1287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4D5DA5" w14:textId="68BAAA4D" w:rsidR="00765DC2" w:rsidRPr="00765DC2" w:rsidRDefault="00765DC2" w:rsidP="00765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</w:p>
    <w:p w14:paraId="3C871B45" w14:textId="47F8F578" w:rsidR="00765DC2" w:rsidRPr="00765DC2" w:rsidRDefault="00765DC2" w:rsidP="00765DC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765DC2">
        <w:rPr>
          <w:rFonts w:ascii="Arial" w:eastAsia="Times New Roman" w:hAnsi="Arial" w:cs="Arial"/>
          <w:color w:val="000000" w:themeColor="text1"/>
          <w:sz w:val="20"/>
          <w:szCs w:val="20"/>
        </w:rPr>
        <w:t>Sin título (Mujer con hija) de la serie Mesa de cocina</w:t>
      </w:r>
    </w:p>
    <w:p w14:paraId="262E0587" w14:textId="77777777" w:rsidR="00765DC2" w:rsidRPr="00765DC2" w:rsidRDefault="00765DC2" w:rsidP="00765DC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4E96CF41" w14:textId="31571DF6" w:rsidR="00765DC2" w:rsidRPr="00765DC2" w:rsidRDefault="00765DC2" w:rsidP="00765DC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765DC2">
        <w:rPr>
          <w:rFonts w:ascii="Arial" w:eastAsia="Times New Roman" w:hAnsi="Arial" w:cs="Arial"/>
          <w:color w:val="000000" w:themeColor="text1"/>
          <w:sz w:val="20"/>
          <w:szCs w:val="20"/>
        </w:rPr>
        <w:t>1990</w:t>
      </w:r>
    </w:p>
    <w:p w14:paraId="0A99C7D5" w14:textId="77777777" w:rsidR="00765DC2" w:rsidRPr="00765DC2" w:rsidRDefault="00765DC2" w:rsidP="00765DC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4893FA57" w14:textId="77777777" w:rsidR="00765DC2" w:rsidRPr="00765DC2" w:rsidRDefault="00765DC2" w:rsidP="00765D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65DC2">
        <w:rPr>
          <w:rFonts w:ascii="Arial" w:hAnsi="Arial" w:cs="Arial"/>
          <w:sz w:val="20"/>
          <w:szCs w:val="20"/>
        </w:rPr>
        <w:t>Copias con pigmento perdurable y paneles de texto</w:t>
      </w:r>
    </w:p>
    <w:p w14:paraId="6FF7ABC7" w14:textId="77777777" w:rsidR="00765DC2" w:rsidRPr="00765DC2" w:rsidRDefault="00765DC2" w:rsidP="00765D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B85D8C6" w14:textId="1D8C0D0B" w:rsidR="00765DC2" w:rsidRDefault="00765DC2" w:rsidP="00765D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65DC2">
        <w:rPr>
          <w:rFonts w:ascii="Arial" w:hAnsi="Arial" w:cs="Arial"/>
          <w:sz w:val="20"/>
          <w:szCs w:val="20"/>
        </w:rPr>
        <w:t>Cortesía de la artista y la Jack Shainman Gallery, Nueva York</w:t>
      </w:r>
    </w:p>
    <w:p w14:paraId="5D2B9157" w14:textId="77777777" w:rsidR="00765DC2" w:rsidRPr="007735BD" w:rsidRDefault="00765DC2" w:rsidP="00765DC2">
      <w:pPr>
        <w:pStyle w:val="Body1"/>
        <w:rPr>
          <w:sz w:val="20"/>
          <w:szCs w:val="20"/>
        </w:rPr>
      </w:pPr>
      <w:r w:rsidRPr="007735BD">
        <w:rPr>
          <w:rFonts w:cs="Arial"/>
          <w:sz w:val="20"/>
          <w:szCs w:val="20"/>
        </w:rPr>
        <w:t xml:space="preserve">© </w:t>
      </w:r>
      <w:r w:rsidRPr="007735BD">
        <w:rPr>
          <w:rStyle w:val="Nmerodepgina"/>
          <w:rFonts w:cs="Arial"/>
          <w:sz w:val="20"/>
          <w:szCs w:val="20"/>
        </w:rPr>
        <w:t>Carrie Mae Weems, co</w:t>
      </w:r>
      <w:r>
        <w:rPr>
          <w:rStyle w:val="Nmerodepgina"/>
          <w:rFonts w:cs="Arial"/>
          <w:sz w:val="20"/>
          <w:szCs w:val="20"/>
        </w:rPr>
        <w:t xml:space="preserve">rtesía </w:t>
      </w:r>
      <w:r w:rsidRPr="007735BD">
        <w:rPr>
          <w:rStyle w:val="Nmerodepgina"/>
          <w:rFonts w:cs="Arial"/>
          <w:sz w:val="20"/>
          <w:szCs w:val="20"/>
        </w:rPr>
        <w:t xml:space="preserve">Jack Shainman Gallery, New York </w:t>
      </w:r>
      <w:r>
        <w:rPr>
          <w:rStyle w:val="Nmerodepgina"/>
          <w:rFonts w:cs="Arial"/>
          <w:sz w:val="20"/>
          <w:szCs w:val="20"/>
        </w:rPr>
        <w:t>y</w:t>
      </w:r>
      <w:r w:rsidRPr="007735BD">
        <w:rPr>
          <w:rStyle w:val="Nmerodepgina"/>
          <w:rFonts w:cs="Arial"/>
          <w:sz w:val="20"/>
          <w:szCs w:val="20"/>
        </w:rPr>
        <w:t xml:space="preserve"> </w:t>
      </w:r>
      <w:r w:rsidRPr="007735BD">
        <w:rPr>
          <w:sz w:val="20"/>
          <w:szCs w:val="20"/>
        </w:rPr>
        <w:t>Galerie Barbara Thumm, Berlin.</w:t>
      </w:r>
    </w:p>
    <w:p w14:paraId="20DD1998" w14:textId="77777777" w:rsidR="00765DC2" w:rsidRPr="00765DC2" w:rsidRDefault="00765DC2" w:rsidP="00765D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149F1982" w14:textId="3C072577" w:rsidR="00765DC2" w:rsidRDefault="00765DC2" w:rsidP="00F764F4">
      <w:pPr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14:paraId="5A050123" w14:textId="10F877FD" w:rsidR="00765DC2" w:rsidRDefault="00765DC2" w:rsidP="00F764F4">
      <w:pPr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  <w:r>
        <w:rPr>
          <w:rFonts w:ascii="Arial" w:hAnsi="Arial" w:cs="Arial"/>
          <w:b/>
          <w:bCs/>
          <w:sz w:val="20"/>
          <w:szCs w:val="20"/>
          <w:lang w:val="ca-ES"/>
        </w:rPr>
        <w:t>KBr FLAMA’ 22</w:t>
      </w:r>
    </w:p>
    <w:p w14:paraId="081B2AFD" w14:textId="62D0739F" w:rsidR="00765DC2" w:rsidRDefault="00765DC2" w:rsidP="00765DC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  <w:r w:rsidRPr="00F764F4">
        <w:rPr>
          <w:rFonts w:ascii="Arial" w:hAnsi="Arial" w:cs="Arial"/>
          <w:sz w:val="20"/>
          <w:szCs w:val="20"/>
          <w:lang w:eastAsia="es-ES"/>
        </w:rPr>
        <w:t xml:space="preserve">No está permitido cortar, alterar o desfigurar las imágenes en cualquier sentido, sea color, proporción o forma. No se puede escribir, rotular ni sobreponer texto sobre ellas. La reproducción de las mismas debe llevar adjunto </w:t>
      </w:r>
      <w:r>
        <w:rPr>
          <w:rFonts w:ascii="Arial" w:hAnsi="Arial" w:cs="Arial"/>
          <w:sz w:val="20"/>
          <w:szCs w:val="20"/>
          <w:lang w:eastAsia="es-ES"/>
        </w:rPr>
        <w:t xml:space="preserve">el </w:t>
      </w:r>
      <w:r w:rsidRPr="00F764F4">
        <w:rPr>
          <w:rFonts w:ascii="Arial" w:hAnsi="Arial" w:cs="Arial"/>
          <w:sz w:val="20"/>
          <w:szCs w:val="20"/>
          <w:lang w:eastAsia="es-ES"/>
        </w:rPr>
        <w:t>copyright:</w:t>
      </w:r>
    </w:p>
    <w:p w14:paraId="71F085FB" w14:textId="77777777" w:rsidR="00765DC2" w:rsidRPr="00F764F4" w:rsidRDefault="00765DC2" w:rsidP="00765DC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</w:p>
    <w:p w14:paraId="1988F0CD" w14:textId="77777777" w:rsidR="00765DC2" w:rsidRPr="00765DC2" w:rsidRDefault="00765DC2" w:rsidP="00765DC2">
      <w:pPr>
        <w:rPr>
          <w:rFonts w:ascii="Arial" w:hAnsi="Arial"/>
          <w:color w:val="3D3D3D"/>
          <w:sz w:val="20"/>
          <w:szCs w:val="20"/>
        </w:rPr>
      </w:pPr>
      <w:r w:rsidRPr="00765DC2">
        <w:rPr>
          <w:rFonts w:ascii="Arial" w:hAnsi="Arial"/>
          <w:color w:val="000000"/>
          <w:sz w:val="20"/>
          <w:szCs w:val="20"/>
        </w:rPr>
        <w:t xml:space="preserve">Guillermo Fernández, serie </w:t>
      </w:r>
      <w:r w:rsidRPr="00765DC2">
        <w:rPr>
          <w:rFonts w:ascii="Arial" w:hAnsi="Arial"/>
          <w:i/>
          <w:iCs/>
          <w:color w:val="000000"/>
          <w:sz w:val="20"/>
          <w:szCs w:val="20"/>
        </w:rPr>
        <w:t>Los santos inocentes</w:t>
      </w:r>
      <w:r w:rsidRPr="00765DC2">
        <w:rPr>
          <w:rFonts w:ascii="Arial" w:hAnsi="Arial"/>
          <w:color w:val="000000"/>
          <w:sz w:val="20"/>
          <w:szCs w:val="20"/>
        </w:rPr>
        <w:t>, 2019 © Guillermo Fernández</w:t>
      </w:r>
    </w:p>
    <w:p w14:paraId="358AA371" w14:textId="77777777" w:rsidR="00765DC2" w:rsidRPr="00765DC2" w:rsidRDefault="00765DC2" w:rsidP="00765DC2">
      <w:pPr>
        <w:rPr>
          <w:rFonts w:ascii="Arial" w:hAnsi="Arial"/>
          <w:color w:val="000000"/>
          <w:sz w:val="20"/>
          <w:szCs w:val="20"/>
        </w:rPr>
      </w:pPr>
      <w:r w:rsidRPr="00765DC2">
        <w:rPr>
          <w:rFonts w:ascii="Arial" w:hAnsi="Arial"/>
          <w:sz w:val="20"/>
          <w:szCs w:val="20"/>
        </w:rPr>
        <w:t xml:space="preserve">Jordi Miquel Riera, serie </w:t>
      </w:r>
      <w:r w:rsidRPr="00765DC2">
        <w:rPr>
          <w:rFonts w:ascii="Arial" w:hAnsi="Arial"/>
          <w:i/>
          <w:iCs/>
          <w:sz w:val="20"/>
          <w:szCs w:val="20"/>
        </w:rPr>
        <w:t>Modus imaginis</w:t>
      </w:r>
      <w:r w:rsidRPr="00765DC2">
        <w:rPr>
          <w:rFonts w:ascii="Arial" w:hAnsi="Arial"/>
          <w:sz w:val="20"/>
          <w:szCs w:val="20"/>
        </w:rPr>
        <w:t>, 2015-2022 © Jordi Miquel Riera</w:t>
      </w:r>
    </w:p>
    <w:p w14:paraId="22ACFE05" w14:textId="77777777" w:rsidR="00765DC2" w:rsidRPr="00765DC2" w:rsidRDefault="00765DC2" w:rsidP="00765DC2">
      <w:pPr>
        <w:pStyle w:val="Textoindependiente"/>
        <w:rPr>
          <w:rFonts w:ascii="Arial" w:hAnsi="Arial"/>
          <w:color w:val="000000"/>
          <w:sz w:val="20"/>
          <w:szCs w:val="20"/>
        </w:rPr>
      </w:pPr>
      <w:r w:rsidRPr="00765DC2">
        <w:rPr>
          <w:rFonts w:ascii="Arial" w:hAnsi="Arial"/>
          <w:color w:val="000000"/>
          <w:sz w:val="20"/>
          <w:szCs w:val="20"/>
        </w:rPr>
        <w:t xml:space="preserve">Sílvia Parés, </w:t>
      </w:r>
      <w:r w:rsidRPr="00765DC2">
        <w:rPr>
          <w:rFonts w:ascii="Arial" w:hAnsi="Arial"/>
          <w:i/>
          <w:color w:val="000000"/>
          <w:sz w:val="20"/>
          <w:szCs w:val="20"/>
        </w:rPr>
        <w:t>Owning the Weather</w:t>
      </w:r>
      <w:r w:rsidRPr="00765DC2">
        <w:rPr>
          <w:rFonts w:ascii="Arial" w:hAnsi="Arial"/>
          <w:color w:val="000000"/>
          <w:sz w:val="20"/>
          <w:szCs w:val="20"/>
        </w:rPr>
        <w:t>, 2019-2020 © Sílvia Parés</w:t>
      </w:r>
    </w:p>
    <w:p w14:paraId="7BF62EED" w14:textId="426BC292" w:rsidR="00765DC2" w:rsidRDefault="00765DC2" w:rsidP="00765DC2">
      <w:pPr>
        <w:pStyle w:val="Textoindependiente"/>
        <w:rPr>
          <w:rFonts w:ascii="Arial" w:hAnsi="Arial"/>
          <w:color w:val="000000"/>
          <w:sz w:val="20"/>
          <w:szCs w:val="20"/>
        </w:rPr>
      </w:pPr>
      <w:r w:rsidRPr="00765DC2">
        <w:rPr>
          <w:rFonts w:ascii="Arial" w:hAnsi="Arial"/>
          <w:color w:val="000000"/>
          <w:sz w:val="20"/>
          <w:szCs w:val="20"/>
        </w:rPr>
        <w:t xml:space="preserve">Nanouch Congost, serie </w:t>
      </w:r>
      <w:r w:rsidRPr="00765DC2">
        <w:rPr>
          <w:rFonts w:ascii="Arial" w:hAnsi="Arial"/>
          <w:i/>
          <w:iCs/>
          <w:color w:val="000000"/>
          <w:sz w:val="20"/>
          <w:szCs w:val="20"/>
        </w:rPr>
        <w:t>“papa”</w:t>
      </w:r>
      <w:r w:rsidRPr="00765DC2">
        <w:rPr>
          <w:rFonts w:ascii="Arial" w:hAnsi="Arial"/>
          <w:color w:val="000000"/>
          <w:sz w:val="20"/>
          <w:szCs w:val="20"/>
        </w:rPr>
        <w:t>, 2021 © Nanouch Congost</w:t>
      </w:r>
    </w:p>
    <w:p w14:paraId="3B144164" w14:textId="77777777" w:rsidR="00765DC2" w:rsidRPr="00765DC2" w:rsidRDefault="00765DC2" w:rsidP="00765DC2">
      <w:pPr>
        <w:pStyle w:val="Textoindependiente"/>
        <w:rPr>
          <w:rFonts w:ascii="Arial" w:hAnsi="Arial"/>
          <w:sz w:val="20"/>
          <w:szCs w:val="20"/>
        </w:rPr>
      </w:pPr>
    </w:p>
    <w:p w14:paraId="41EEC174" w14:textId="7F8066D6" w:rsidR="00765DC2" w:rsidRPr="00F764F4" w:rsidRDefault="00765DC2" w:rsidP="00765DC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  <w:r w:rsidRPr="00F764F4">
        <w:rPr>
          <w:rFonts w:ascii="Arial" w:hAnsi="Arial" w:cs="Arial"/>
          <w:sz w:val="20"/>
          <w:szCs w:val="20"/>
          <w:lang w:eastAsia="es-ES"/>
        </w:rPr>
        <w:t>La reproducción en las versiones on-line de las publicaciones o en medios de comunicación on-line está permitidas sólo en conexión con la publicidad de la exposición donde la resolución de la reproducción debe ser de un máximo de 72 dpi/204 píxeles en un formato no descargable.</w:t>
      </w:r>
    </w:p>
    <w:p w14:paraId="271FEB92" w14:textId="77777777" w:rsidR="00765DC2" w:rsidRPr="00765DC2" w:rsidRDefault="00765DC2" w:rsidP="00F764F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957B937" w14:textId="77777777" w:rsidR="00765DC2" w:rsidRPr="00765DC2" w:rsidRDefault="00765DC2" w:rsidP="00F764F4">
      <w:pPr>
        <w:jc w:val="both"/>
        <w:rPr>
          <w:rFonts w:ascii="Arial" w:hAnsi="Arial" w:cs="Arial"/>
          <w:b/>
          <w:bCs/>
          <w:sz w:val="20"/>
          <w:szCs w:val="20"/>
        </w:rPr>
      </w:pPr>
    </w:p>
    <w:sectPr w:rsidR="00765DC2" w:rsidRPr="00765D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4F4"/>
    <w:rsid w:val="001E1308"/>
    <w:rsid w:val="00251C21"/>
    <w:rsid w:val="006C64F3"/>
    <w:rsid w:val="00765DC2"/>
    <w:rsid w:val="00BF64F4"/>
    <w:rsid w:val="00F764F4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2FDC7"/>
  <w15:chartTrackingRefBased/>
  <w15:docId w15:val="{6A399AB8-1905-4108-AEBE-95F51BDBF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4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erpoA">
    <w:name w:val="Cuerpo A"/>
    <w:rsid w:val="00F764F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val="en-US" w:eastAsia="es-ES"/>
    </w:rPr>
  </w:style>
  <w:style w:type="paragraph" w:customStyle="1" w:styleId="Body1">
    <w:name w:val="Body 1"/>
    <w:rsid w:val="00F764F4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ind w:right="50"/>
      <w:jc w:val="both"/>
      <w:outlineLvl w:val="0"/>
    </w:pPr>
    <w:rPr>
      <w:rFonts w:ascii="Arial" w:eastAsia="Arial Unicode MS" w:hAnsi="Arial" w:cs="Arial Unicode MS"/>
      <w:color w:val="000000"/>
      <w:u w:color="000000"/>
      <w:bdr w:val="nil"/>
      <w:lang w:val="en-US" w:eastAsia="es-ES_tradnl"/>
    </w:rPr>
  </w:style>
  <w:style w:type="character" w:styleId="Nmerodepgina">
    <w:name w:val="page number"/>
    <w:rsid w:val="00F764F4"/>
    <w:rPr>
      <w:lang w:val="en-US"/>
    </w:rPr>
  </w:style>
  <w:style w:type="paragraph" w:styleId="Textoindependiente">
    <w:name w:val="Body Text"/>
    <w:basedOn w:val="Normal"/>
    <w:link w:val="TextoindependienteCar"/>
    <w:rsid w:val="00765DC2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customStyle="1" w:styleId="TextoindependienteCar">
    <w:name w:val="Texto independiente Car"/>
    <w:basedOn w:val="Fuentedeprrafopredeter"/>
    <w:link w:val="Textoindependiente"/>
    <w:rsid w:val="00765DC2"/>
    <w:rPr>
      <w:rFonts w:ascii="Times New Roman" w:eastAsia="SimSun" w:hAnsi="Times New Roman" w:cs="Lucida Sans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859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MAPFRE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Fernández Martínez, Alejandra</dc:creator>
  <cp:keywords/>
  <dc:description/>
  <cp:lastModifiedBy>Fernández Martínez, Alejandra</cp:lastModifiedBy>
  <cp:revision>2</cp:revision>
  <dcterms:created xsi:type="dcterms:W3CDTF">2022-08-25T07:00:00Z</dcterms:created>
  <dcterms:modified xsi:type="dcterms:W3CDTF">2022-08-25T07:57:00Z</dcterms:modified>
</cp:coreProperties>
</file>